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D9" w:rsidRPr="00547E73" w:rsidRDefault="00E83F57" w:rsidP="002C5060">
      <w:pPr>
        <w:spacing w:after="240"/>
        <w:rPr>
          <w:rFonts w:ascii="Century Gothic" w:eastAsia="Calibri" w:hAnsi="Century Gothic" w:cs="Arial"/>
          <w:b/>
        </w:rPr>
      </w:pPr>
      <w:r w:rsidRPr="00547E73">
        <w:rPr>
          <w:rFonts w:ascii="Century Gothic" w:eastAsia="Calibri" w:hAnsi="Century Gothic" w:cs="Arial"/>
          <w:b/>
        </w:rPr>
        <w:t>УВОДНЕ НАПОМЕНЕ</w:t>
      </w:r>
    </w:p>
    <w:p w:rsidR="003261DB" w:rsidRPr="00547E73" w:rsidRDefault="003261DB" w:rsidP="00762943">
      <w:pPr>
        <w:spacing w:after="80"/>
        <w:jc w:val="both"/>
        <w:rPr>
          <w:rFonts w:ascii="Century Gothic" w:hAnsi="Century Gothic" w:cs="Arial"/>
        </w:rPr>
      </w:pPr>
      <w:proofErr w:type="spellStart"/>
      <w:proofErr w:type="gramStart"/>
      <w:r w:rsidRPr="00547E73">
        <w:rPr>
          <w:rFonts w:ascii="Century Gothic" w:hAnsi="Century Gothic" w:cs="Arial"/>
        </w:rPr>
        <w:t>Изради</w:t>
      </w:r>
      <w:proofErr w:type="spellEnd"/>
      <w:r w:rsidRPr="00547E73">
        <w:rPr>
          <w:rFonts w:ascii="Century Gothic" w:hAnsi="Century Gothic" w:cs="Arial"/>
        </w:rPr>
        <w:t xml:space="preserve"> </w:t>
      </w:r>
      <w:proofErr w:type="spellStart"/>
      <w:r w:rsidR="00574A67" w:rsidRPr="00547E73">
        <w:rPr>
          <w:rFonts w:ascii="Century Gothic" w:hAnsi="Century Gothic" w:cs="Arial"/>
        </w:rPr>
        <w:t>Друге</w:t>
      </w:r>
      <w:proofErr w:type="spellEnd"/>
      <w:r w:rsidRPr="00547E73">
        <w:rPr>
          <w:rFonts w:ascii="Century Gothic" w:hAnsi="Century Gothic" w:cs="Arial"/>
        </w:rPr>
        <w:t xml:space="preserve"> </w:t>
      </w:r>
      <w:proofErr w:type="spellStart"/>
      <w:r w:rsidRPr="00547E73">
        <w:rPr>
          <w:rFonts w:ascii="Century Gothic" w:hAnsi="Century Gothic" w:cs="Arial"/>
        </w:rPr>
        <w:t>измен</w:t>
      </w:r>
      <w:r w:rsidR="00574A67" w:rsidRPr="00547E73">
        <w:rPr>
          <w:rFonts w:ascii="Century Gothic" w:hAnsi="Century Gothic" w:cs="Arial"/>
        </w:rPr>
        <w:t>е</w:t>
      </w:r>
      <w:proofErr w:type="spellEnd"/>
      <w:r w:rsidRPr="00547E73">
        <w:rPr>
          <w:rFonts w:ascii="Century Gothic" w:hAnsi="Century Gothic" w:cs="Arial"/>
        </w:rPr>
        <w:t xml:space="preserve"> и </w:t>
      </w:r>
      <w:proofErr w:type="spellStart"/>
      <w:r w:rsidRPr="00547E73">
        <w:rPr>
          <w:rFonts w:ascii="Century Gothic" w:hAnsi="Century Gothic" w:cs="Arial"/>
        </w:rPr>
        <w:t>допун</w:t>
      </w:r>
      <w:r w:rsidR="00574A67" w:rsidRPr="00547E73">
        <w:rPr>
          <w:rFonts w:ascii="Century Gothic" w:hAnsi="Century Gothic" w:cs="Arial"/>
        </w:rPr>
        <w:t>е</w:t>
      </w:r>
      <w:proofErr w:type="spellEnd"/>
      <w:r w:rsidRPr="00547E73">
        <w:rPr>
          <w:rFonts w:ascii="Century Gothic" w:hAnsi="Century Gothic" w:cs="Arial"/>
        </w:rPr>
        <w:t xml:space="preserve"> </w:t>
      </w:r>
      <w:proofErr w:type="spellStart"/>
      <w:r w:rsidRPr="00547E73">
        <w:rPr>
          <w:rFonts w:ascii="Century Gothic" w:hAnsi="Century Gothic" w:cs="Arial"/>
        </w:rPr>
        <w:t>Плана</w:t>
      </w:r>
      <w:proofErr w:type="spellEnd"/>
      <w:r w:rsidRPr="00547E73">
        <w:rPr>
          <w:rFonts w:ascii="Century Gothic" w:hAnsi="Century Gothic" w:cs="Arial"/>
        </w:rPr>
        <w:t xml:space="preserve"> </w:t>
      </w:r>
      <w:proofErr w:type="spellStart"/>
      <w:r w:rsidRPr="00547E73">
        <w:rPr>
          <w:rFonts w:ascii="Century Gothic" w:hAnsi="Century Gothic" w:cs="Arial"/>
        </w:rPr>
        <w:t>генералне</w:t>
      </w:r>
      <w:proofErr w:type="spellEnd"/>
      <w:r w:rsidRPr="00547E73">
        <w:rPr>
          <w:rFonts w:ascii="Century Gothic" w:hAnsi="Century Gothic" w:cs="Arial"/>
        </w:rPr>
        <w:t xml:space="preserve"> </w:t>
      </w:r>
      <w:proofErr w:type="spellStart"/>
      <w:r w:rsidRPr="00547E73">
        <w:rPr>
          <w:rFonts w:ascii="Century Gothic" w:hAnsi="Century Gothic" w:cs="Arial"/>
        </w:rPr>
        <w:t>регуације</w:t>
      </w:r>
      <w:proofErr w:type="spellEnd"/>
      <w:r w:rsidRPr="00547E73">
        <w:rPr>
          <w:rFonts w:ascii="Century Gothic" w:hAnsi="Century Gothic" w:cs="Arial"/>
        </w:rPr>
        <w:t xml:space="preserve"> </w:t>
      </w:r>
      <w:proofErr w:type="spellStart"/>
      <w:r w:rsidRPr="00547E73">
        <w:rPr>
          <w:rFonts w:ascii="Century Gothic" w:hAnsi="Century Gothic" w:cs="Arial"/>
        </w:rPr>
        <w:t>насеља</w:t>
      </w:r>
      <w:proofErr w:type="spellEnd"/>
      <w:r w:rsidRPr="00547E73">
        <w:rPr>
          <w:rFonts w:ascii="Century Gothic" w:hAnsi="Century Gothic" w:cs="Arial"/>
        </w:rPr>
        <w:t xml:space="preserve"> </w:t>
      </w:r>
      <w:proofErr w:type="spellStart"/>
      <w:r w:rsidRPr="00547E73">
        <w:rPr>
          <w:rFonts w:ascii="Century Gothic" w:hAnsi="Century Gothic" w:cs="Arial"/>
        </w:rPr>
        <w:t>Владичин</w:t>
      </w:r>
      <w:proofErr w:type="spellEnd"/>
      <w:r w:rsidRPr="00547E73">
        <w:rPr>
          <w:rFonts w:ascii="Century Gothic" w:hAnsi="Century Gothic" w:cs="Arial"/>
        </w:rPr>
        <w:t xml:space="preserve"> </w:t>
      </w:r>
      <w:proofErr w:type="spellStart"/>
      <w:r w:rsidRPr="00547E73">
        <w:rPr>
          <w:rFonts w:ascii="Century Gothic" w:hAnsi="Century Gothic" w:cs="Arial"/>
        </w:rPr>
        <w:t>Хан</w:t>
      </w:r>
      <w:proofErr w:type="spellEnd"/>
      <w:r w:rsidRPr="00547E73">
        <w:rPr>
          <w:rFonts w:ascii="Century Gothic" w:hAnsi="Century Gothic" w:cs="Arial"/>
        </w:rPr>
        <w:t xml:space="preserve"> </w:t>
      </w:r>
      <w:proofErr w:type="spellStart"/>
      <w:r w:rsidRPr="00547E73">
        <w:rPr>
          <w:rFonts w:ascii="Century Gothic" w:hAnsi="Century Gothic" w:cs="Arial"/>
        </w:rPr>
        <w:t>се</w:t>
      </w:r>
      <w:proofErr w:type="spellEnd"/>
      <w:r w:rsidRPr="00547E73">
        <w:rPr>
          <w:rFonts w:ascii="Century Gothic" w:hAnsi="Century Gothic" w:cs="Arial"/>
        </w:rPr>
        <w:t xml:space="preserve"> </w:t>
      </w:r>
      <w:proofErr w:type="spellStart"/>
      <w:r w:rsidRPr="00547E73">
        <w:rPr>
          <w:rFonts w:ascii="Century Gothic" w:hAnsi="Century Gothic" w:cs="Arial"/>
        </w:rPr>
        <w:t>приступа</w:t>
      </w:r>
      <w:proofErr w:type="spellEnd"/>
      <w:r w:rsidRPr="00547E73">
        <w:rPr>
          <w:rFonts w:ascii="Century Gothic" w:hAnsi="Century Gothic" w:cs="Arial"/>
        </w:rPr>
        <w:t xml:space="preserve"> </w:t>
      </w:r>
      <w:proofErr w:type="spellStart"/>
      <w:r w:rsidRPr="00547E73">
        <w:rPr>
          <w:rFonts w:ascii="Century Gothic" w:hAnsi="Century Gothic" w:cs="Arial"/>
        </w:rPr>
        <w:t>на</w:t>
      </w:r>
      <w:proofErr w:type="spellEnd"/>
      <w:r w:rsidRPr="00547E73">
        <w:rPr>
          <w:rFonts w:ascii="Century Gothic" w:hAnsi="Century Gothic" w:cs="Arial"/>
        </w:rPr>
        <w:t xml:space="preserve"> </w:t>
      </w:r>
      <w:proofErr w:type="spellStart"/>
      <w:r w:rsidRPr="00547E73">
        <w:rPr>
          <w:rFonts w:ascii="Century Gothic" w:hAnsi="Century Gothic" w:cs="Arial"/>
        </w:rPr>
        <w:t>основу</w:t>
      </w:r>
      <w:proofErr w:type="spellEnd"/>
      <w:r w:rsidRPr="00547E73">
        <w:rPr>
          <w:rFonts w:ascii="Century Gothic" w:hAnsi="Century Gothic" w:cs="Arial"/>
        </w:rPr>
        <w:t xml:space="preserve"> </w:t>
      </w:r>
      <w:proofErr w:type="spellStart"/>
      <w:r w:rsidRPr="00547E73">
        <w:rPr>
          <w:rFonts w:ascii="Century Gothic" w:hAnsi="Century Gothic" w:cs="Arial"/>
        </w:rPr>
        <w:t>Одлуке</w:t>
      </w:r>
      <w:proofErr w:type="spellEnd"/>
      <w:r w:rsidRPr="00547E73">
        <w:rPr>
          <w:rFonts w:ascii="Century Gothic" w:hAnsi="Century Gothic" w:cs="Arial"/>
        </w:rPr>
        <w:t xml:space="preserve"> о </w:t>
      </w:r>
      <w:proofErr w:type="spellStart"/>
      <w:r w:rsidRPr="00547E73">
        <w:rPr>
          <w:rFonts w:ascii="Century Gothic" w:hAnsi="Century Gothic" w:cs="Arial"/>
        </w:rPr>
        <w:t>изради</w:t>
      </w:r>
      <w:proofErr w:type="spellEnd"/>
      <w:r w:rsidRPr="00547E73">
        <w:rPr>
          <w:rFonts w:ascii="Century Gothic" w:hAnsi="Century Gothic" w:cs="Arial"/>
        </w:rPr>
        <w:t xml:space="preserve"> </w:t>
      </w:r>
      <w:proofErr w:type="spellStart"/>
      <w:r w:rsidR="00036FA8" w:rsidRPr="00547E73">
        <w:rPr>
          <w:rFonts w:ascii="Century Gothic" w:hAnsi="Century Gothic" w:cs="Arial"/>
        </w:rPr>
        <w:t>Друге</w:t>
      </w:r>
      <w:proofErr w:type="spellEnd"/>
      <w:r w:rsidR="00036FA8" w:rsidRPr="00547E73">
        <w:rPr>
          <w:rFonts w:ascii="Century Gothic" w:hAnsi="Century Gothic" w:cs="Arial"/>
        </w:rPr>
        <w:t xml:space="preserve"> </w:t>
      </w:r>
      <w:proofErr w:type="spellStart"/>
      <w:r w:rsidR="00036FA8" w:rsidRPr="00547E73">
        <w:rPr>
          <w:rFonts w:ascii="Century Gothic" w:hAnsi="Century Gothic" w:cs="Arial"/>
        </w:rPr>
        <w:t>измене</w:t>
      </w:r>
      <w:proofErr w:type="spellEnd"/>
      <w:r w:rsidR="00036FA8" w:rsidRPr="00547E73">
        <w:rPr>
          <w:rFonts w:ascii="Century Gothic" w:hAnsi="Century Gothic" w:cs="Arial"/>
        </w:rPr>
        <w:t xml:space="preserve"> и </w:t>
      </w:r>
      <w:proofErr w:type="spellStart"/>
      <w:r w:rsidR="00036FA8" w:rsidRPr="00547E73">
        <w:rPr>
          <w:rFonts w:ascii="Century Gothic" w:hAnsi="Century Gothic" w:cs="Arial"/>
        </w:rPr>
        <w:t>допуне</w:t>
      </w:r>
      <w:proofErr w:type="spellEnd"/>
      <w:r w:rsidR="00036FA8" w:rsidRPr="00547E73">
        <w:rPr>
          <w:rFonts w:ascii="Century Gothic" w:hAnsi="Century Gothic" w:cs="Arial"/>
        </w:rPr>
        <w:t xml:space="preserve"> </w:t>
      </w:r>
      <w:proofErr w:type="spellStart"/>
      <w:r w:rsidR="00036FA8" w:rsidRPr="00547E73">
        <w:rPr>
          <w:rFonts w:ascii="Century Gothic" w:hAnsi="Century Gothic" w:cs="Arial"/>
        </w:rPr>
        <w:t>П</w:t>
      </w:r>
      <w:r w:rsidRPr="00547E73">
        <w:rPr>
          <w:rFonts w:ascii="Century Gothic" w:hAnsi="Century Gothic" w:cs="Arial"/>
        </w:rPr>
        <w:t>лана</w:t>
      </w:r>
      <w:proofErr w:type="spellEnd"/>
      <w:r w:rsidRPr="00547E73">
        <w:rPr>
          <w:rFonts w:ascii="Century Gothic" w:hAnsi="Century Gothic" w:cs="Arial"/>
        </w:rPr>
        <w:t xml:space="preserve"> </w:t>
      </w:r>
      <w:proofErr w:type="spellStart"/>
      <w:r w:rsidRPr="00547E73">
        <w:rPr>
          <w:rFonts w:ascii="Century Gothic" w:hAnsi="Century Gothic" w:cs="Arial"/>
        </w:rPr>
        <w:t>генералне</w:t>
      </w:r>
      <w:proofErr w:type="spellEnd"/>
      <w:r w:rsidRPr="00547E73">
        <w:rPr>
          <w:rFonts w:ascii="Century Gothic" w:hAnsi="Century Gothic" w:cs="Arial"/>
        </w:rPr>
        <w:t xml:space="preserve"> </w:t>
      </w:r>
      <w:proofErr w:type="spellStart"/>
      <w:r w:rsidRPr="00547E73">
        <w:rPr>
          <w:rFonts w:ascii="Century Gothic" w:hAnsi="Century Gothic" w:cs="Arial"/>
        </w:rPr>
        <w:t>регулације</w:t>
      </w:r>
      <w:proofErr w:type="spellEnd"/>
      <w:r w:rsidRPr="00547E73">
        <w:rPr>
          <w:rFonts w:ascii="Century Gothic" w:hAnsi="Century Gothic" w:cs="Arial"/>
        </w:rPr>
        <w:t xml:space="preserve"> </w:t>
      </w:r>
      <w:proofErr w:type="spellStart"/>
      <w:r w:rsidRPr="00547E73">
        <w:rPr>
          <w:rFonts w:ascii="Century Gothic" w:hAnsi="Century Gothic" w:cs="Arial"/>
        </w:rPr>
        <w:t>насеља</w:t>
      </w:r>
      <w:proofErr w:type="spellEnd"/>
      <w:r w:rsidRPr="00547E73">
        <w:rPr>
          <w:rFonts w:ascii="Century Gothic" w:hAnsi="Century Gothic" w:cs="Arial"/>
        </w:rPr>
        <w:t xml:space="preserve"> </w:t>
      </w:r>
      <w:proofErr w:type="spellStart"/>
      <w:r w:rsidRPr="00547E73">
        <w:rPr>
          <w:rFonts w:ascii="Century Gothic" w:hAnsi="Century Gothic" w:cs="Arial"/>
        </w:rPr>
        <w:t>Владичин</w:t>
      </w:r>
      <w:proofErr w:type="spellEnd"/>
      <w:r w:rsidRPr="00547E73">
        <w:rPr>
          <w:rFonts w:ascii="Century Gothic" w:hAnsi="Century Gothic" w:cs="Arial"/>
        </w:rPr>
        <w:t xml:space="preserve"> </w:t>
      </w:r>
      <w:proofErr w:type="spellStart"/>
      <w:r w:rsidRPr="00547E73">
        <w:rPr>
          <w:rFonts w:ascii="Century Gothic" w:hAnsi="Century Gothic" w:cs="Arial"/>
        </w:rPr>
        <w:t>Хан</w:t>
      </w:r>
      <w:proofErr w:type="spellEnd"/>
      <w:r w:rsidRPr="00547E73">
        <w:rPr>
          <w:rFonts w:ascii="Century Gothic" w:hAnsi="Century Gothic" w:cs="Arial"/>
        </w:rPr>
        <w:t xml:space="preserve"> (</w:t>
      </w:r>
      <w:proofErr w:type="spellStart"/>
      <w:r w:rsidRPr="00547E73">
        <w:rPr>
          <w:rFonts w:ascii="Century Gothic" w:hAnsi="Century Gothic" w:cs="Arial"/>
        </w:rPr>
        <w:t>Службени</w:t>
      </w:r>
      <w:proofErr w:type="spellEnd"/>
      <w:r w:rsidRPr="00547E73">
        <w:rPr>
          <w:rFonts w:ascii="Century Gothic" w:hAnsi="Century Gothic" w:cs="Arial"/>
        </w:rPr>
        <w:t xml:space="preserve"> </w:t>
      </w:r>
      <w:proofErr w:type="spellStart"/>
      <w:r w:rsidRPr="00547E73">
        <w:rPr>
          <w:rFonts w:ascii="Century Gothic" w:hAnsi="Century Gothic" w:cs="Arial"/>
        </w:rPr>
        <w:t>гласник</w:t>
      </w:r>
      <w:proofErr w:type="spellEnd"/>
      <w:r w:rsidRPr="00547E73">
        <w:rPr>
          <w:rFonts w:ascii="Century Gothic" w:hAnsi="Century Gothic" w:cs="Arial"/>
        </w:rPr>
        <w:t xml:space="preserve"> </w:t>
      </w:r>
      <w:proofErr w:type="spellStart"/>
      <w:r w:rsidRPr="00547E73">
        <w:rPr>
          <w:rFonts w:ascii="Century Gothic" w:hAnsi="Century Gothic" w:cs="Arial"/>
        </w:rPr>
        <w:t>града</w:t>
      </w:r>
      <w:proofErr w:type="spellEnd"/>
      <w:r w:rsidRPr="00547E73">
        <w:rPr>
          <w:rFonts w:ascii="Century Gothic" w:hAnsi="Century Gothic" w:cs="Arial"/>
        </w:rPr>
        <w:t xml:space="preserve"> </w:t>
      </w:r>
      <w:proofErr w:type="spellStart"/>
      <w:r w:rsidRPr="00547E73">
        <w:rPr>
          <w:rFonts w:ascii="Century Gothic" w:hAnsi="Century Gothic" w:cs="Arial"/>
        </w:rPr>
        <w:t>Врања</w:t>
      </w:r>
      <w:proofErr w:type="spellEnd"/>
      <w:r w:rsidRPr="00547E73">
        <w:rPr>
          <w:rFonts w:ascii="Century Gothic" w:hAnsi="Century Gothic" w:cs="Arial"/>
        </w:rPr>
        <w:t xml:space="preserve"> </w:t>
      </w:r>
      <w:r w:rsidR="00036FA8" w:rsidRPr="00547E73">
        <w:rPr>
          <w:rFonts w:ascii="Century Gothic" w:hAnsi="Century Gothic" w:cs="Arial"/>
        </w:rPr>
        <w:t>8/2023</w:t>
      </w:r>
      <w:r w:rsidRPr="00547E73">
        <w:rPr>
          <w:rFonts w:ascii="Century Gothic" w:hAnsi="Century Gothic" w:cs="Arial"/>
        </w:rPr>
        <w:t xml:space="preserve">) и </w:t>
      </w:r>
      <w:proofErr w:type="spellStart"/>
      <w:r w:rsidRPr="00547E73">
        <w:rPr>
          <w:rFonts w:ascii="Century Gothic" w:hAnsi="Century Gothic" w:cs="Arial"/>
        </w:rPr>
        <w:t>Одлуке</w:t>
      </w:r>
      <w:proofErr w:type="spellEnd"/>
      <w:r w:rsidRPr="00547E73">
        <w:rPr>
          <w:rFonts w:ascii="Century Gothic" w:hAnsi="Century Gothic" w:cs="Arial"/>
        </w:rPr>
        <w:t xml:space="preserve"> о </w:t>
      </w:r>
      <w:proofErr w:type="spellStart"/>
      <w:r w:rsidRPr="00547E73">
        <w:rPr>
          <w:rFonts w:ascii="Century Gothic" w:hAnsi="Century Gothic" w:cs="Arial"/>
        </w:rPr>
        <w:t>неприступању</w:t>
      </w:r>
      <w:proofErr w:type="spellEnd"/>
      <w:r w:rsidRPr="00547E73">
        <w:rPr>
          <w:rFonts w:ascii="Century Gothic" w:hAnsi="Century Gothic" w:cs="Arial"/>
        </w:rPr>
        <w:t xml:space="preserve"> </w:t>
      </w:r>
      <w:proofErr w:type="spellStart"/>
      <w:r w:rsidRPr="00547E73">
        <w:rPr>
          <w:rFonts w:ascii="Century Gothic" w:hAnsi="Century Gothic" w:cs="Arial"/>
        </w:rPr>
        <w:t>изради</w:t>
      </w:r>
      <w:proofErr w:type="spellEnd"/>
      <w:r w:rsidRPr="00547E73">
        <w:rPr>
          <w:rFonts w:ascii="Century Gothic" w:hAnsi="Century Gothic" w:cs="Arial"/>
        </w:rPr>
        <w:t xml:space="preserve"> </w:t>
      </w:r>
      <w:proofErr w:type="spellStart"/>
      <w:r w:rsidRPr="00547E73">
        <w:rPr>
          <w:rFonts w:ascii="Century Gothic" w:hAnsi="Century Gothic" w:cs="Arial"/>
        </w:rPr>
        <w:t>стратешке</w:t>
      </w:r>
      <w:proofErr w:type="spellEnd"/>
      <w:r w:rsidRPr="00547E73">
        <w:rPr>
          <w:rFonts w:ascii="Century Gothic" w:hAnsi="Century Gothic" w:cs="Arial"/>
        </w:rPr>
        <w:t xml:space="preserve"> </w:t>
      </w:r>
      <w:proofErr w:type="spellStart"/>
      <w:r w:rsidRPr="00547E73">
        <w:rPr>
          <w:rFonts w:ascii="Century Gothic" w:hAnsi="Century Gothic" w:cs="Arial"/>
        </w:rPr>
        <w:t>процене</w:t>
      </w:r>
      <w:proofErr w:type="spellEnd"/>
      <w:r w:rsidRPr="00547E73">
        <w:rPr>
          <w:rFonts w:ascii="Century Gothic" w:hAnsi="Century Gothic" w:cs="Arial"/>
        </w:rPr>
        <w:t xml:space="preserve"> </w:t>
      </w:r>
      <w:proofErr w:type="spellStart"/>
      <w:r w:rsidRPr="00547E73">
        <w:rPr>
          <w:rFonts w:ascii="Century Gothic" w:hAnsi="Century Gothic" w:cs="Arial"/>
        </w:rPr>
        <w:t>утицаја</w:t>
      </w:r>
      <w:proofErr w:type="spellEnd"/>
      <w:r w:rsidRPr="00547E73">
        <w:rPr>
          <w:rFonts w:ascii="Century Gothic" w:hAnsi="Century Gothic" w:cs="Arial"/>
        </w:rPr>
        <w:t xml:space="preserve"> </w:t>
      </w:r>
      <w:proofErr w:type="spellStart"/>
      <w:r w:rsidRPr="00547E73">
        <w:rPr>
          <w:rFonts w:ascii="Century Gothic" w:hAnsi="Century Gothic" w:cs="Arial"/>
        </w:rPr>
        <w:t>Плана</w:t>
      </w:r>
      <w:proofErr w:type="spellEnd"/>
      <w:r w:rsidRPr="00547E73">
        <w:rPr>
          <w:rFonts w:ascii="Century Gothic" w:hAnsi="Century Gothic" w:cs="Arial"/>
        </w:rPr>
        <w:t xml:space="preserve"> </w:t>
      </w:r>
      <w:proofErr w:type="spellStart"/>
      <w:r w:rsidRPr="00547E73">
        <w:rPr>
          <w:rFonts w:ascii="Century Gothic" w:hAnsi="Century Gothic" w:cs="Arial"/>
        </w:rPr>
        <w:t>на</w:t>
      </w:r>
      <w:proofErr w:type="spellEnd"/>
      <w:r w:rsidRPr="00547E73">
        <w:rPr>
          <w:rFonts w:ascii="Century Gothic" w:hAnsi="Century Gothic" w:cs="Arial"/>
        </w:rPr>
        <w:t xml:space="preserve"> </w:t>
      </w:r>
      <w:proofErr w:type="spellStart"/>
      <w:r w:rsidRPr="00547E73">
        <w:rPr>
          <w:rFonts w:ascii="Century Gothic" w:hAnsi="Century Gothic" w:cs="Arial"/>
        </w:rPr>
        <w:t>животну</w:t>
      </w:r>
      <w:proofErr w:type="spellEnd"/>
      <w:r w:rsidRPr="00547E73">
        <w:rPr>
          <w:rFonts w:ascii="Century Gothic" w:hAnsi="Century Gothic" w:cs="Arial"/>
        </w:rPr>
        <w:t xml:space="preserve"> </w:t>
      </w:r>
      <w:proofErr w:type="spellStart"/>
      <w:r w:rsidRPr="00547E73">
        <w:rPr>
          <w:rFonts w:ascii="Century Gothic" w:hAnsi="Century Gothic" w:cs="Arial"/>
        </w:rPr>
        <w:t>средину</w:t>
      </w:r>
      <w:proofErr w:type="spellEnd"/>
      <w:r w:rsidR="00036FA8" w:rsidRPr="00547E73">
        <w:rPr>
          <w:rFonts w:ascii="Century Gothic" w:hAnsi="Century Gothic" w:cs="Arial"/>
        </w:rPr>
        <w:t xml:space="preserve"> (</w:t>
      </w:r>
      <w:proofErr w:type="spellStart"/>
      <w:r w:rsidR="00036FA8" w:rsidRPr="00547E73">
        <w:rPr>
          <w:rFonts w:ascii="Century Gothic" w:hAnsi="Century Gothic" w:cs="Arial"/>
        </w:rPr>
        <w:t>Службени</w:t>
      </w:r>
      <w:proofErr w:type="spellEnd"/>
      <w:r w:rsidR="00036FA8" w:rsidRPr="00547E73">
        <w:rPr>
          <w:rFonts w:ascii="Century Gothic" w:hAnsi="Century Gothic" w:cs="Arial"/>
        </w:rPr>
        <w:t xml:space="preserve"> </w:t>
      </w:r>
      <w:proofErr w:type="spellStart"/>
      <w:r w:rsidR="00036FA8" w:rsidRPr="00547E73">
        <w:rPr>
          <w:rFonts w:ascii="Century Gothic" w:hAnsi="Century Gothic" w:cs="Arial"/>
        </w:rPr>
        <w:t>гласник</w:t>
      </w:r>
      <w:proofErr w:type="spellEnd"/>
      <w:r w:rsidR="00036FA8" w:rsidRPr="00547E73">
        <w:rPr>
          <w:rFonts w:ascii="Century Gothic" w:hAnsi="Century Gothic" w:cs="Arial"/>
        </w:rPr>
        <w:t xml:space="preserve"> </w:t>
      </w:r>
      <w:proofErr w:type="spellStart"/>
      <w:r w:rsidR="00036FA8" w:rsidRPr="00547E73">
        <w:rPr>
          <w:rFonts w:ascii="Century Gothic" w:hAnsi="Century Gothic" w:cs="Arial"/>
        </w:rPr>
        <w:t>града</w:t>
      </w:r>
      <w:proofErr w:type="spellEnd"/>
      <w:r w:rsidR="00036FA8" w:rsidRPr="00547E73">
        <w:rPr>
          <w:rFonts w:ascii="Century Gothic" w:hAnsi="Century Gothic" w:cs="Arial"/>
        </w:rPr>
        <w:t xml:space="preserve"> </w:t>
      </w:r>
      <w:proofErr w:type="spellStart"/>
      <w:r w:rsidR="00036FA8" w:rsidRPr="00547E73">
        <w:rPr>
          <w:rFonts w:ascii="Century Gothic" w:hAnsi="Century Gothic" w:cs="Arial"/>
        </w:rPr>
        <w:t>Врања</w:t>
      </w:r>
      <w:proofErr w:type="spellEnd"/>
      <w:r w:rsidR="00036FA8" w:rsidRPr="00547E73">
        <w:rPr>
          <w:rFonts w:ascii="Century Gothic" w:hAnsi="Century Gothic" w:cs="Arial"/>
        </w:rPr>
        <w:t xml:space="preserve"> </w:t>
      </w:r>
      <w:proofErr w:type="spellStart"/>
      <w:r w:rsidR="00036FA8" w:rsidRPr="00547E73">
        <w:rPr>
          <w:rFonts w:ascii="Century Gothic" w:hAnsi="Century Gothic" w:cs="Arial"/>
        </w:rPr>
        <w:t>број</w:t>
      </w:r>
      <w:proofErr w:type="spellEnd"/>
      <w:r w:rsidR="00036FA8" w:rsidRPr="00547E73">
        <w:rPr>
          <w:rFonts w:ascii="Century Gothic" w:hAnsi="Century Gothic" w:cs="Arial"/>
        </w:rPr>
        <w:t xml:space="preserve"> 7/2023</w:t>
      </w:r>
      <w:r w:rsidR="00F43C2A" w:rsidRPr="00547E73">
        <w:rPr>
          <w:rFonts w:ascii="Century Gothic" w:hAnsi="Century Gothic" w:cs="Arial"/>
        </w:rPr>
        <w:t>).</w:t>
      </w:r>
      <w:proofErr w:type="gramEnd"/>
    </w:p>
    <w:p w:rsidR="00F43C2A" w:rsidRPr="00547E73" w:rsidRDefault="00F43C2A" w:rsidP="00762943">
      <w:pPr>
        <w:spacing w:after="80"/>
        <w:jc w:val="both"/>
        <w:rPr>
          <w:rFonts w:ascii="Century Gothic" w:hAnsi="Century Gothic" w:cs="Arial"/>
        </w:rPr>
      </w:pPr>
      <w:proofErr w:type="spellStart"/>
      <w:r w:rsidRPr="00547E73">
        <w:rPr>
          <w:rFonts w:ascii="Century Gothic" w:hAnsi="Century Gothic" w:cs="Arial"/>
        </w:rPr>
        <w:t>Измени</w:t>
      </w:r>
      <w:proofErr w:type="spellEnd"/>
      <w:r w:rsidRPr="00547E73">
        <w:rPr>
          <w:rFonts w:ascii="Century Gothic" w:hAnsi="Century Gothic" w:cs="Arial"/>
        </w:rPr>
        <w:t xml:space="preserve"> </w:t>
      </w:r>
      <w:proofErr w:type="spellStart"/>
      <w:r w:rsidRPr="00547E73">
        <w:rPr>
          <w:rFonts w:ascii="Century Gothic" w:hAnsi="Century Gothic" w:cs="Arial"/>
        </w:rPr>
        <w:t>Плана</w:t>
      </w:r>
      <w:proofErr w:type="spellEnd"/>
      <w:r w:rsidRPr="00547E73">
        <w:rPr>
          <w:rFonts w:ascii="Century Gothic" w:hAnsi="Century Gothic" w:cs="Arial"/>
        </w:rPr>
        <w:t xml:space="preserve"> </w:t>
      </w:r>
      <w:proofErr w:type="spellStart"/>
      <w:r w:rsidRPr="00547E73">
        <w:rPr>
          <w:rFonts w:ascii="Century Gothic" w:hAnsi="Century Gothic" w:cs="Arial"/>
        </w:rPr>
        <w:t>се</w:t>
      </w:r>
      <w:proofErr w:type="spellEnd"/>
      <w:r w:rsidRPr="00547E73">
        <w:rPr>
          <w:rFonts w:ascii="Century Gothic" w:hAnsi="Century Gothic" w:cs="Arial"/>
        </w:rPr>
        <w:t xml:space="preserve"> </w:t>
      </w:r>
      <w:proofErr w:type="spellStart"/>
      <w:r w:rsidRPr="00547E73">
        <w:rPr>
          <w:rFonts w:ascii="Century Gothic" w:hAnsi="Century Gothic" w:cs="Arial"/>
        </w:rPr>
        <w:t>приступа</w:t>
      </w:r>
      <w:proofErr w:type="spellEnd"/>
      <w:r w:rsidRPr="00547E73">
        <w:rPr>
          <w:rFonts w:ascii="Century Gothic" w:hAnsi="Century Gothic" w:cs="Arial"/>
        </w:rPr>
        <w:t xml:space="preserve"> </w:t>
      </w:r>
      <w:proofErr w:type="spellStart"/>
      <w:r w:rsidRPr="00547E73">
        <w:rPr>
          <w:rFonts w:ascii="Century Gothic" w:hAnsi="Century Gothic" w:cs="Arial"/>
        </w:rPr>
        <w:t>на</w:t>
      </w:r>
      <w:proofErr w:type="spellEnd"/>
      <w:r w:rsidRPr="00547E73">
        <w:rPr>
          <w:rFonts w:ascii="Century Gothic" w:hAnsi="Century Gothic" w:cs="Arial"/>
        </w:rPr>
        <w:t xml:space="preserve"> </w:t>
      </w:r>
      <w:proofErr w:type="spellStart"/>
      <w:r w:rsidRPr="00547E73">
        <w:rPr>
          <w:rFonts w:ascii="Century Gothic" w:hAnsi="Century Gothic" w:cs="Arial"/>
        </w:rPr>
        <w:t>основу</w:t>
      </w:r>
      <w:proofErr w:type="spellEnd"/>
      <w:r w:rsidRPr="00547E73">
        <w:rPr>
          <w:rFonts w:ascii="Century Gothic" w:hAnsi="Century Gothic" w:cs="Arial"/>
        </w:rPr>
        <w:t xml:space="preserve"> </w:t>
      </w:r>
      <w:proofErr w:type="spellStart"/>
      <w:r w:rsidRPr="00547E73">
        <w:rPr>
          <w:rFonts w:ascii="Century Gothic" w:hAnsi="Century Gothic" w:cs="Arial"/>
        </w:rPr>
        <w:t>члана</w:t>
      </w:r>
      <w:proofErr w:type="spellEnd"/>
      <w:r w:rsidRPr="00547E73">
        <w:rPr>
          <w:rFonts w:ascii="Century Gothic" w:hAnsi="Century Gothic" w:cs="Arial"/>
        </w:rPr>
        <w:t xml:space="preserve"> </w:t>
      </w:r>
      <w:r w:rsidR="00753DFD" w:rsidRPr="00547E73">
        <w:rPr>
          <w:rFonts w:ascii="Century Gothic" w:hAnsi="Century Gothic" w:cs="Arial"/>
        </w:rPr>
        <w:t xml:space="preserve">51б </w:t>
      </w:r>
      <w:proofErr w:type="spellStart"/>
      <w:r w:rsidRPr="00547E73">
        <w:rPr>
          <w:rFonts w:ascii="Century Gothic" w:hAnsi="Century Gothic" w:cs="Arial"/>
        </w:rPr>
        <w:t>Закона</w:t>
      </w:r>
      <w:proofErr w:type="spellEnd"/>
      <w:r w:rsidRPr="00547E73">
        <w:rPr>
          <w:rFonts w:ascii="Century Gothic" w:hAnsi="Century Gothic" w:cs="Arial"/>
        </w:rPr>
        <w:t xml:space="preserve"> о </w:t>
      </w:r>
      <w:proofErr w:type="spellStart"/>
      <w:r w:rsidRPr="00547E73">
        <w:rPr>
          <w:rFonts w:ascii="Century Gothic" w:hAnsi="Century Gothic" w:cs="Arial"/>
        </w:rPr>
        <w:t>планирању</w:t>
      </w:r>
      <w:proofErr w:type="spellEnd"/>
      <w:r w:rsidRPr="00547E73">
        <w:rPr>
          <w:rFonts w:ascii="Century Gothic" w:hAnsi="Century Gothic" w:cs="Arial"/>
        </w:rPr>
        <w:t xml:space="preserve"> и </w:t>
      </w:r>
      <w:proofErr w:type="spellStart"/>
      <w:r w:rsidRPr="00547E73">
        <w:rPr>
          <w:rFonts w:ascii="Century Gothic" w:hAnsi="Century Gothic" w:cs="Arial"/>
        </w:rPr>
        <w:t>изградњи</w:t>
      </w:r>
      <w:proofErr w:type="spellEnd"/>
      <w:r w:rsidRPr="00547E73">
        <w:rPr>
          <w:rFonts w:ascii="Century Gothic" w:hAnsi="Century Gothic" w:cs="Arial"/>
        </w:rPr>
        <w:t xml:space="preserve"> </w:t>
      </w:r>
      <w:r w:rsidR="00753DFD" w:rsidRPr="00547E73">
        <w:rPr>
          <w:rFonts w:ascii="Century Gothic" w:hAnsi="Century Gothic" w:cs="Arial"/>
        </w:rPr>
        <w:t>(</w:t>
      </w:r>
      <w:r w:rsidR="00753DFD" w:rsidRPr="00547E73">
        <w:rPr>
          <w:rFonts w:ascii="Century Gothic" w:hAnsi="Century Gothic"/>
          <w:lang w:val="sr-Cyrl-CS"/>
        </w:rPr>
        <w:t xml:space="preserve">„Службени гласник РС“, број 72/2009, 81/2009 - </w:t>
      </w:r>
      <w:proofErr w:type="spellStart"/>
      <w:r w:rsidR="00753DFD" w:rsidRPr="00547E73">
        <w:rPr>
          <w:rFonts w:ascii="Century Gothic" w:hAnsi="Century Gothic"/>
          <w:lang w:val="sr-Cyrl-CS"/>
        </w:rPr>
        <w:t>испр</w:t>
      </w:r>
      <w:proofErr w:type="spellEnd"/>
      <w:r w:rsidR="00753DFD" w:rsidRPr="00547E73">
        <w:rPr>
          <w:rFonts w:ascii="Century Gothic" w:hAnsi="Century Gothic"/>
          <w:lang w:val="sr-Cyrl-CS"/>
        </w:rPr>
        <w:t xml:space="preserve">., 64/2010 - одлука УС, 24/2011, 121/2012, 42/2013 - одлука УС, 50/2013 - одлука УС, 98/2013 - одлука УС, 132/2014, 145/2014, 83/2018, 31/2019, 37/2019 - др. закон, 9/2020  и 52/2021) </w:t>
      </w:r>
      <w:r w:rsidRPr="00547E73">
        <w:rPr>
          <w:rFonts w:ascii="Century Gothic" w:hAnsi="Century Gothic" w:cs="Arial"/>
        </w:rPr>
        <w:t xml:space="preserve">и </w:t>
      </w:r>
      <w:proofErr w:type="spellStart"/>
      <w:r w:rsidR="00753DFD" w:rsidRPr="00547E73">
        <w:rPr>
          <w:rFonts w:ascii="Century Gothic" w:hAnsi="Century Gothic" w:cs="Arial"/>
        </w:rPr>
        <w:t>чланова</w:t>
      </w:r>
      <w:proofErr w:type="spellEnd"/>
      <w:r w:rsidR="00753DFD" w:rsidRPr="00547E73">
        <w:rPr>
          <w:rFonts w:ascii="Century Gothic" w:hAnsi="Century Gothic" w:cs="Arial"/>
        </w:rPr>
        <w:t xml:space="preserve"> 72 и 73 </w:t>
      </w:r>
      <w:proofErr w:type="spellStart"/>
      <w:r w:rsidRPr="00547E73">
        <w:rPr>
          <w:rFonts w:ascii="Century Gothic" w:hAnsi="Century Gothic" w:cs="Arial"/>
        </w:rPr>
        <w:t>Правилника</w:t>
      </w:r>
      <w:proofErr w:type="spellEnd"/>
      <w:r w:rsidRPr="00547E73">
        <w:rPr>
          <w:rFonts w:ascii="Century Gothic" w:hAnsi="Century Gothic" w:cs="Arial"/>
        </w:rPr>
        <w:t xml:space="preserve"> </w:t>
      </w:r>
      <w:r w:rsidR="00753DFD" w:rsidRPr="00547E73">
        <w:rPr>
          <w:rFonts w:ascii="Century Gothic" w:hAnsi="Century Gothic" w:cs="Arial"/>
        </w:rPr>
        <w:t xml:space="preserve">о </w:t>
      </w:r>
      <w:proofErr w:type="spellStart"/>
      <w:r w:rsidR="00753DFD" w:rsidRPr="00547E73">
        <w:rPr>
          <w:rFonts w:ascii="Century Gothic" w:hAnsi="Century Gothic" w:cs="Arial"/>
        </w:rPr>
        <w:t>садржини</w:t>
      </w:r>
      <w:proofErr w:type="spellEnd"/>
      <w:r w:rsidR="00753DFD" w:rsidRPr="00547E73">
        <w:rPr>
          <w:rFonts w:ascii="Century Gothic" w:hAnsi="Century Gothic" w:cs="Arial"/>
        </w:rPr>
        <w:t xml:space="preserve">, </w:t>
      </w:r>
      <w:proofErr w:type="spellStart"/>
      <w:r w:rsidR="00753DFD" w:rsidRPr="00547E73">
        <w:rPr>
          <w:rFonts w:ascii="Century Gothic" w:hAnsi="Century Gothic" w:cs="Arial"/>
        </w:rPr>
        <w:t>начину</w:t>
      </w:r>
      <w:proofErr w:type="spellEnd"/>
      <w:r w:rsidR="00753DFD" w:rsidRPr="00547E73">
        <w:rPr>
          <w:rFonts w:ascii="Century Gothic" w:hAnsi="Century Gothic" w:cs="Arial"/>
        </w:rPr>
        <w:t xml:space="preserve"> и </w:t>
      </w:r>
      <w:proofErr w:type="spellStart"/>
      <w:r w:rsidR="00753DFD" w:rsidRPr="00547E73">
        <w:rPr>
          <w:rFonts w:ascii="Century Gothic" w:hAnsi="Century Gothic" w:cs="Arial"/>
        </w:rPr>
        <w:t>поступку</w:t>
      </w:r>
      <w:proofErr w:type="spellEnd"/>
      <w:r w:rsidR="00753DFD" w:rsidRPr="00547E73">
        <w:rPr>
          <w:rFonts w:ascii="Century Gothic" w:hAnsi="Century Gothic" w:cs="Arial"/>
        </w:rPr>
        <w:t xml:space="preserve"> </w:t>
      </w:r>
      <w:proofErr w:type="spellStart"/>
      <w:r w:rsidR="00753DFD" w:rsidRPr="00547E73">
        <w:rPr>
          <w:rFonts w:ascii="Century Gothic" w:hAnsi="Century Gothic" w:cs="Arial"/>
        </w:rPr>
        <w:t>израде</w:t>
      </w:r>
      <w:proofErr w:type="spellEnd"/>
      <w:r w:rsidR="00753DFD" w:rsidRPr="00547E73">
        <w:rPr>
          <w:rFonts w:ascii="Century Gothic" w:hAnsi="Century Gothic" w:cs="Arial"/>
        </w:rPr>
        <w:t xml:space="preserve"> </w:t>
      </w:r>
      <w:proofErr w:type="spellStart"/>
      <w:r w:rsidR="00753DFD" w:rsidRPr="00547E73">
        <w:rPr>
          <w:rFonts w:ascii="Century Gothic" w:hAnsi="Century Gothic" w:cs="Arial"/>
        </w:rPr>
        <w:t>докумената</w:t>
      </w:r>
      <w:proofErr w:type="spellEnd"/>
      <w:r w:rsidR="00753DFD" w:rsidRPr="00547E73">
        <w:rPr>
          <w:rFonts w:ascii="Century Gothic" w:hAnsi="Century Gothic" w:cs="Arial"/>
        </w:rPr>
        <w:t xml:space="preserve"> </w:t>
      </w:r>
      <w:proofErr w:type="spellStart"/>
      <w:r w:rsidR="00753DFD" w:rsidRPr="00547E73">
        <w:rPr>
          <w:rFonts w:ascii="Century Gothic" w:hAnsi="Century Gothic" w:cs="Arial"/>
        </w:rPr>
        <w:t>просторног</w:t>
      </w:r>
      <w:proofErr w:type="spellEnd"/>
      <w:r w:rsidR="00753DFD" w:rsidRPr="00547E73">
        <w:rPr>
          <w:rFonts w:ascii="Century Gothic" w:hAnsi="Century Gothic" w:cs="Arial"/>
        </w:rPr>
        <w:t xml:space="preserve"> и </w:t>
      </w:r>
      <w:proofErr w:type="spellStart"/>
      <w:r w:rsidR="00753DFD" w:rsidRPr="00547E73">
        <w:rPr>
          <w:rFonts w:ascii="Century Gothic" w:hAnsi="Century Gothic" w:cs="Arial"/>
        </w:rPr>
        <w:t>урбанистичког</w:t>
      </w:r>
      <w:proofErr w:type="spellEnd"/>
      <w:r w:rsidR="00753DFD" w:rsidRPr="00547E73">
        <w:rPr>
          <w:rFonts w:ascii="Century Gothic" w:hAnsi="Century Gothic" w:cs="Arial"/>
        </w:rPr>
        <w:t xml:space="preserve"> </w:t>
      </w:r>
      <w:proofErr w:type="spellStart"/>
      <w:r w:rsidR="00753DFD" w:rsidRPr="00547E73">
        <w:rPr>
          <w:rFonts w:ascii="Century Gothic" w:hAnsi="Century Gothic" w:cs="Arial"/>
        </w:rPr>
        <w:t>планирања</w:t>
      </w:r>
      <w:proofErr w:type="spellEnd"/>
      <w:r w:rsidR="00753DFD" w:rsidRPr="00547E73">
        <w:rPr>
          <w:rFonts w:ascii="Century Gothic" w:hAnsi="Century Gothic" w:cs="Arial"/>
        </w:rPr>
        <w:t xml:space="preserve"> („</w:t>
      </w:r>
      <w:proofErr w:type="spellStart"/>
      <w:r w:rsidR="00753DFD" w:rsidRPr="00547E73">
        <w:rPr>
          <w:rFonts w:ascii="Century Gothic" w:hAnsi="Century Gothic" w:cs="Arial"/>
        </w:rPr>
        <w:t>Службени</w:t>
      </w:r>
      <w:proofErr w:type="spellEnd"/>
      <w:r w:rsidR="00753DFD" w:rsidRPr="00547E73">
        <w:rPr>
          <w:rFonts w:ascii="Century Gothic" w:hAnsi="Century Gothic" w:cs="Arial"/>
        </w:rPr>
        <w:t xml:space="preserve"> </w:t>
      </w:r>
      <w:proofErr w:type="spellStart"/>
      <w:r w:rsidR="00753DFD" w:rsidRPr="00547E73">
        <w:rPr>
          <w:rFonts w:ascii="Century Gothic" w:hAnsi="Century Gothic" w:cs="Arial"/>
        </w:rPr>
        <w:t>гласник</w:t>
      </w:r>
      <w:proofErr w:type="spellEnd"/>
      <w:r w:rsidR="00753DFD" w:rsidRPr="00547E73">
        <w:rPr>
          <w:rFonts w:ascii="Century Gothic" w:hAnsi="Century Gothic" w:cs="Arial"/>
        </w:rPr>
        <w:t xml:space="preserve"> РС“ 32/2019)</w:t>
      </w:r>
      <w:r w:rsidRPr="00547E73">
        <w:rPr>
          <w:rFonts w:ascii="Century Gothic" w:hAnsi="Century Gothic" w:cs="Arial"/>
        </w:rPr>
        <w:t xml:space="preserve"> </w:t>
      </w:r>
      <w:proofErr w:type="spellStart"/>
      <w:r w:rsidRPr="00547E73">
        <w:rPr>
          <w:rFonts w:ascii="Century Gothic" w:hAnsi="Century Gothic" w:cs="Arial"/>
        </w:rPr>
        <w:t>јер</w:t>
      </w:r>
      <w:proofErr w:type="spellEnd"/>
      <w:r w:rsidRPr="00547E73">
        <w:rPr>
          <w:rFonts w:ascii="Century Gothic" w:hAnsi="Century Gothic" w:cs="Arial"/>
        </w:rPr>
        <w:t xml:space="preserve"> </w:t>
      </w:r>
      <w:proofErr w:type="spellStart"/>
      <w:r w:rsidRPr="00547E73">
        <w:rPr>
          <w:rFonts w:ascii="Century Gothic" w:hAnsi="Century Gothic" w:cs="Arial"/>
        </w:rPr>
        <w:t>се</w:t>
      </w:r>
      <w:proofErr w:type="spellEnd"/>
      <w:r w:rsidRPr="00547E73">
        <w:rPr>
          <w:rFonts w:ascii="Century Gothic" w:hAnsi="Century Gothic" w:cs="Arial"/>
        </w:rPr>
        <w:t xml:space="preserve"> </w:t>
      </w:r>
      <w:proofErr w:type="spellStart"/>
      <w:r w:rsidRPr="00547E73">
        <w:rPr>
          <w:rFonts w:ascii="Century Gothic" w:hAnsi="Century Gothic" w:cs="Arial"/>
        </w:rPr>
        <w:t>ради</w:t>
      </w:r>
      <w:proofErr w:type="spellEnd"/>
      <w:r w:rsidRPr="00547E73">
        <w:rPr>
          <w:rFonts w:ascii="Century Gothic" w:hAnsi="Century Gothic" w:cs="Arial"/>
        </w:rPr>
        <w:t xml:space="preserve"> о </w:t>
      </w:r>
      <w:proofErr w:type="spellStart"/>
      <w:r w:rsidRPr="00547E73">
        <w:rPr>
          <w:rFonts w:ascii="Century Gothic" w:hAnsi="Century Gothic" w:cs="Arial"/>
        </w:rPr>
        <w:t>мањим</w:t>
      </w:r>
      <w:proofErr w:type="spellEnd"/>
      <w:r w:rsidRPr="00547E73">
        <w:rPr>
          <w:rFonts w:ascii="Century Gothic" w:hAnsi="Century Gothic" w:cs="Arial"/>
        </w:rPr>
        <w:t xml:space="preserve"> </w:t>
      </w:r>
      <w:proofErr w:type="spellStart"/>
      <w:r w:rsidRPr="00547E73">
        <w:rPr>
          <w:rFonts w:ascii="Century Gothic" w:hAnsi="Century Gothic" w:cs="Arial"/>
        </w:rPr>
        <w:t>изменама</w:t>
      </w:r>
      <w:proofErr w:type="spellEnd"/>
      <w:r w:rsidRPr="00547E73">
        <w:rPr>
          <w:rFonts w:ascii="Century Gothic" w:hAnsi="Century Gothic" w:cs="Arial"/>
        </w:rPr>
        <w:t xml:space="preserve"> </w:t>
      </w:r>
      <w:r w:rsidR="00753DFD" w:rsidRPr="00547E73">
        <w:rPr>
          <w:rFonts w:ascii="Century Gothic" w:hAnsi="Century Gothic" w:cs="Arial"/>
        </w:rPr>
        <w:t xml:space="preserve">и </w:t>
      </w:r>
      <w:proofErr w:type="spellStart"/>
      <w:r w:rsidR="00753DFD" w:rsidRPr="00547E73">
        <w:rPr>
          <w:rFonts w:ascii="Century Gothic" w:hAnsi="Century Gothic" w:cs="Arial"/>
        </w:rPr>
        <w:t>допунама</w:t>
      </w:r>
      <w:proofErr w:type="spellEnd"/>
      <w:r w:rsidR="00753DFD" w:rsidRPr="00547E73">
        <w:rPr>
          <w:rFonts w:ascii="Century Gothic" w:hAnsi="Century Gothic" w:cs="Arial"/>
        </w:rPr>
        <w:t xml:space="preserve"> </w:t>
      </w:r>
      <w:proofErr w:type="spellStart"/>
      <w:r w:rsidR="00753DFD" w:rsidRPr="00547E73">
        <w:rPr>
          <w:rFonts w:ascii="Century Gothic" w:hAnsi="Century Gothic" w:cs="Arial"/>
        </w:rPr>
        <w:t>п</w:t>
      </w:r>
      <w:r w:rsidRPr="00547E73">
        <w:rPr>
          <w:rFonts w:ascii="Century Gothic" w:hAnsi="Century Gothic" w:cs="Arial"/>
        </w:rPr>
        <w:t>лан</w:t>
      </w:r>
      <w:r w:rsidR="00753DFD" w:rsidRPr="00547E73">
        <w:rPr>
          <w:rFonts w:ascii="Century Gothic" w:hAnsi="Century Gothic" w:cs="Arial"/>
        </w:rPr>
        <w:t>ског</w:t>
      </w:r>
      <w:proofErr w:type="spellEnd"/>
      <w:r w:rsidR="00753DFD" w:rsidRPr="00547E73">
        <w:rPr>
          <w:rFonts w:ascii="Century Gothic" w:hAnsi="Century Gothic" w:cs="Arial"/>
        </w:rPr>
        <w:t xml:space="preserve"> </w:t>
      </w:r>
      <w:proofErr w:type="spellStart"/>
      <w:r w:rsidR="00753DFD" w:rsidRPr="00547E73">
        <w:rPr>
          <w:rFonts w:ascii="Century Gothic" w:hAnsi="Century Gothic" w:cs="Arial"/>
        </w:rPr>
        <w:t>документа</w:t>
      </w:r>
      <w:proofErr w:type="spellEnd"/>
      <w:r w:rsidRPr="00547E73">
        <w:rPr>
          <w:rFonts w:ascii="Century Gothic" w:hAnsi="Century Gothic" w:cs="Arial"/>
        </w:rPr>
        <w:t>.</w:t>
      </w:r>
    </w:p>
    <w:p w:rsidR="00B51091" w:rsidRPr="00B51091" w:rsidRDefault="00B51091" w:rsidP="00762943">
      <w:pPr>
        <w:spacing w:after="80"/>
        <w:jc w:val="both"/>
        <w:rPr>
          <w:rFonts w:ascii="Century Gothic" w:hAnsi="Century Gothic" w:cs="Arial"/>
        </w:rPr>
      </w:pPr>
      <w:r w:rsidRPr="00B51091">
        <w:rPr>
          <w:rFonts w:ascii="Century Gothic" w:hAnsi="Century Gothic" w:cs="Arial"/>
        </w:rPr>
        <w:t xml:space="preserve">ОСНОВНИ ЦИЉ </w:t>
      </w:r>
      <w:proofErr w:type="spellStart"/>
      <w:r w:rsidRPr="00B51091">
        <w:rPr>
          <w:rFonts w:ascii="Century Gothic" w:hAnsi="Century Gothic" w:cs="Arial"/>
        </w:rPr>
        <w:t>израде</w:t>
      </w:r>
      <w:proofErr w:type="spellEnd"/>
      <w:r w:rsidRPr="00B51091">
        <w:rPr>
          <w:rFonts w:ascii="Century Gothic" w:hAnsi="Century Gothic" w:cs="Arial"/>
        </w:rPr>
        <w:t xml:space="preserve"> </w:t>
      </w:r>
      <w:proofErr w:type="spellStart"/>
      <w:r w:rsidRPr="00B51091">
        <w:rPr>
          <w:rFonts w:ascii="Century Gothic" w:hAnsi="Century Gothic" w:cs="Arial"/>
        </w:rPr>
        <w:t>Друге</w:t>
      </w:r>
      <w:proofErr w:type="spellEnd"/>
      <w:r w:rsidRPr="00B51091">
        <w:rPr>
          <w:rFonts w:ascii="Century Gothic" w:hAnsi="Century Gothic" w:cs="Arial"/>
        </w:rPr>
        <w:t xml:space="preserve"> </w:t>
      </w:r>
      <w:proofErr w:type="spellStart"/>
      <w:r w:rsidRPr="00B51091">
        <w:rPr>
          <w:rFonts w:ascii="Century Gothic" w:hAnsi="Century Gothic" w:cs="Arial"/>
        </w:rPr>
        <w:t>измене</w:t>
      </w:r>
      <w:proofErr w:type="spellEnd"/>
      <w:r w:rsidRPr="00B51091">
        <w:rPr>
          <w:rFonts w:ascii="Century Gothic" w:hAnsi="Century Gothic" w:cs="Arial"/>
        </w:rPr>
        <w:t xml:space="preserve"> и </w:t>
      </w:r>
      <w:proofErr w:type="spellStart"/>
      <w:r w:rsidRPr="00B51091">
        <w:rPr>
          <w:rFonts w:ascii="Century Gothic" w:hAnsi="Century Gothic" w:cs="Arial"/>
        </w:rPr>
        <w:t>допуне</w:t>
      </w:r>
      <w:proofErr w:type="spellEnd"/>
      <w:r w:rsidRPr="00B51091">
        <w:rPr>
          <w:rFonts w:ascii="Century Gothic" w:hAnsi="Century Gothic" w:cs="Arial"/>
        </w:rPr>
        <w:t xml:space="preserve"> </w:t>
      </w:r>
      <w:proofErr w:type="spellStart"/>
      <w:r w:rsidRPr="00B51091">
        <w:rPr>
          <w:rFonts w:ascii="Century Gothic" w:hAnsi="Century Gothic" w:cs="Arial"/>
        </w:rPr>
        <w:t>Плана</w:t>
      </w:r>
      <w:proofErr w:type="spellEnd"/>
      <w:r w:rsidRPr="00B51091">
        <w:rPr>
          <w:rFonts w:ascii="Century Gothic" w:hAnsi="Century Gothic" w:cs="Arial"/>
        </w:rPr>
        <w:t xml:space="preserve"> </w:t>
      </w:r>
      <w:proofErr w:type="spellStart"/>
      <w:r w:rsidRPr="00B51091">
        <w:rPr>
          <w:rFonts w:ascii="Century Gothic" w:hAnsi="Century Gothic" w:cs="Arial"/>
        </w:rPr>
        <w:t>генералне</w:t>
      </w:r>
      <w:proofErr w:type="spellEnd"/>
      <w:r w:rsidRPr="00B51091">
        <w:rPr>
          <w:rFonts w:ascii="Century Gothic" w:hAnsi="Century Gothic" w:cs="Arial"/>
        </w:rPr>
        <w:t xml:space="preserve"> </w:t>
      </w:r>
      <w:proofErr w:type="spellStart"/>
      <w:r w:rsidRPr="00B51091">
        <w:rPr>
          <w:rFonts w:ascii="Century Gothic" w:hAnsi="Century Gothic" w:cs="Arial"/>
        </w:rPr>
        <w:t>регулације</w:t>
      </w:r>
      <w:proofErr w:type="spellEnd"/>
      <w:r w:rsidRPr="00B51091">
        <w:rPr>
          <w:rFonts w:ascii="Century Gothic" w:hAnsi="Century Gothic" w:cs="Arial"/>
        </w:rPr>
        <w:t xml:space="preserve"> </w:t>
      </w:r>
      <w:proofErr w:type="spellStart"/>
      <w:r w:rsidRPr="00B51091">
        <w:rPr>
          <w:rFonts w:ascii="Century Gothic" w:hAnsi="Century Gothic" w:cs="Arial"/>
        </w:rPr>
        <w:t>насеља</w:t>
      </w:r>
      <w:proofErr w:type="spellEnd"/>
      <w:r w:rsidRPr="00B51091">
        <w:rPr>
          <w:rFonts w:ascii="Century Gothic" w:hAnsi="Century Gothic" w:cs="Arial"/>
        </w:rPr>
        <w:t xml:space="preserve"> </w:t>
      </w:r>
      <w:proofErr w:type="spellStart"/>
      <w:r w:rsidRPr="00B51091">
        <w:rPr>
          <w:rFonts w:ascii="Century Gothic" w:hAnsi="Century Gothic" w:cs="Arial"/>
        </w:rPr>
        <w:t>Владичин</w:t>
      </w:r>
      <w:proofErr w:type="spellEnd"/>
      <w:r w:rsidRPr="00B51091">
        <w:rPr>
          <w:rFonts w:ascii="Century Gothic" w:hAnsi="Century Gothic" w:cs="Arial"/>
        </w:rPr>
        <w:t xml:space="preserve"> </w:t>
      </w:r>
      <w:proofErr w:type="spellStart"/>
      <w:r w:rsidRPr="00B51091">
        <w:rPr>
          <w:rFonts w:ascii="Century Gothic" w:hAnsi="Century Gothic" w:cs="Arial"/>
        </w:rPr>
        <w:t>Хан</w:t>
      </w:r>
      <w:proofErr w:type="spellEnd"/>
      <w:r w:rsidRPr="00B51091">
        <w:rPr>
          <w:rFonts w:ascii="Century Gothic" w:hAnsi="Century Gothic" w:cs="Arial"/>
        </w:rPr>
        <w:t xml:space="preserve"> </w:t>
      </w:r>
      <w:proofErr w:type="spellStart"/>
      <w:r w:rsidRPr="00B51091">
        <w:rPr>
          <w:rFonts w:ascii="Century Gothic" w:hAnsi="Century Gothic" w:cs="Arial"/>
        </w:rPr>
        <w:t>је</w:t>
      </w:r>
      <w:proofErr w:type="spellEnd"/>
      <w:r w:rsidRPr="00B51091">
        <w:rPr>
          <w:rFonts w:ascii="Century Gothic" w:hAnsi="Century Gothic" w:cs="Arial"/>
        </w:rPr>
        <w:t xml:space="preserve"> </w:t>
      </w:r>
      <w:proofErr w:type="spellStart"/>
      <w:r w:rsidRPr="00B51091">
        <w:rPr>
          <w:rFonts w:ascii="Century Gothic" w:hAnsi="Century Gothic" w:cs="Arial"/>
        </w:rPr>
        <w:t>преиспитивање</w:t>
      </w:r>
      <w:proofErr w:type="spellEnd"/>
      <w:r w:rsidRPr="00B51091">
        <w:rPr>
          <w:rFonts w:ascii="Century Gothic" w:hAnsi="Century Gothic" w:cs="Arial"/>
        </w:rPr>
        <w:t xml:space="preserve"> </w:t>
      </w:r>
      <w:proofErr w:type="spellStart"/>
      <w:r w:rsidRPr="00B51091">
        <w:rPr>
          <w:rFonts w:ascii="Century Gothic" w:hAnsi="Century Gothic" w:cs="Arial"/>
        </w:rPr>
        <w:t>планских</w:t>
      </w:r>
      <w:proofErr w:type="spellEnd"/>
      <w:r w:rsidRPr="00B51091">
        <w:rPr>
          <w:rFonts w:ascii="Century Gothic" w:hAnsi="Century Gothic" w:cs="Arial"/>
        </w:rPr>
        <w:t xml:space="preserve"> </w:t>
      </w:r>
      <w:proofErr w:type="spellStart"/>
      <w:r w:rsidRPr="00B51091">
        <w:rPr>
          <w:rFonts w:ascii="Century Gothic" w:hAnsi="Century Gothic" w:cs="Arial"/>
        </w:rPr>
        <w:t>решења</w:t>
      </w:r>
      <w:proofErr w:type="spellEnd"/>
      <w:r w:rsidRPr="00B51091">
        <w:rPr>
          <w:rFonts w:ascii="Century Gothic" w:hAnsi="Century Gothic" w:cs="Arial"/>
        </w:rPr>
        <w:t xml:space="preserve"> у </w:t>
      </w:r>
      <w:proofErr w:type="spellStart"/>
      <w:r w:rsidRPr="00B51091">
        <w:rPr>
          <w:rFonts w:ascii="Century Gothic" w:hAnsi="Century Gothic" w:cs="Arial"/>
        </w:rPr>
        <w:t>границама</w:t>
      </w:r>
      <w:proofErr w:type="spellEnd"/>
      <w:r w:rsidRPr="00B51091">
        <w:rPr>
          <w:rFonts w:ascii="Century Gothic" w:hAnsi="Century Gothic" w:cs="Arial"/>
        </w:rPr>
        <w:t xml:space="preserve"> </w:t>
      </w:r>
      <w:proofErr w:type="spellStart"/>
      <w:r w:rsidRPr="00B51091">
        <w:rPr>
          <w:rFonts w:ascii="Century Gothic" w:hAnsi="Century Gothic" w:cs="Arial"/>
        </w:rPr>
        <w:t>Плана</w:t>
      </w:r>
      <w:proofErr w:type="spellEnd"/>
      <w:r w:rsidRPr="00B51091">
        <w:rPr>
          <w:rFonts w:ascii="Century Gothic" w:hAnsi="Century Gothic" w:cs="Arial"/>
        </w:rPr>
        <w:t xml:space="preserve">, а </w:t>
      </w:r>
      <w:proofErr w:type="spellStart"/>
      <w:r w:rsidRPr="00B51091">
        <w:rPr>
          <w:rFonts w:ascii="Century Gothic" w:hAnsi="Century Gothic" w:cs="Arial"/>
        </w:rPr>
        <w:t>посебно</w:t>
      </w:r>
      <w:proofErr w:type="spellEnd"/>
      <w:r w:rsidRPr="00B51091">
        <w:rPr>
          <w:rFonts w:ascii="Century Gothic" w:hAnsi="Century Gothic" w:cs="Arial"/>
        </w:rPr>
        <w:t xml:space="preserve"> </w:t>
      </w:r>
      <w:proofErr w:type="spellStart"/>
      <w:r w:rsidRPr="00B51091">
        <w:rPr>
          <w:rFonts w:ascii="Century Gothic" w:hAnsi="Century Gothic" w:cs="Arial"/>
        </w:rPr>
        <w:t>планског</w:t>
      </w:r>
      <w:proofErr w:type="spellEnd"/>
      <w:r w:rsidRPr="00B51091">
        <w:rPr>
          <w:rFonts w:ascii="Century Gothic" w:hAnsi="Century Gothic" w:cs="Arial"/>
        </w:rPr>
        <w:t xml:space="preserve"> </w:t>
      </w:r>
      <w:proofErr w:type="spellStart"/>
      <w:r w:rsidRPr="00B51091">
        <w:rPr>
          <w:rFonts w:ascii="Century Gothic" w:hAnsi="Century Gothic" w:cs="Arial"/>
        </w:rPr>
        <w:t>решења</w:t>
      </w:r>
      <w:proofErr w:type="spellEnd"/>
      <w:r w:rsidRPr="00B51091">
        <w:rPr>
          <w:rFonts w:ascii="Century Gothic" w:hAnsi="Century Gothic" w:cs="Arial"/>
        </w:rPr>
        <w:t xml:space="preserve"> </w:t>
      </w:r>
      <w:proofErr w:type="spellStart"/>
      <w:r w:rsidRPr="00B51091">
        <w:rPr>
          <w:rFonts w:ascii="Century Gothic" w:hAnsi="Century Gothic" w:cs="Arial"/>
        </w:rPr>
        <w:t>предвиђене</w:t>
      </w:r>
      <w:proofErr w:type="spellEnd"/>
      <w:r w:rsidRPr="00B51091">
        <w:rPr>
          <w:rFonts w:ascii="Century Gothic" w:hAnsi="Century Gothic" w:cs="Arial"/>
        </w:rPr>
        <w:t xml:space="preserve"> </w:t>
      </w:r>
      <w:proofErr w:type="spellStart"/>
      <w:r w:rsidRPr="00B51091">
        <w:rPr>
          <w:rFonts w:ascii="Century Gothic" w:hAnsi="Century Gothic" w:cs="Arial"/>
        </w:rPr>
        <w:t>јавне</w:t>
      </w:r>
      <w:proofErr w:type="spellEnd"/>
      <w:r w:rsidRPr="00B51091">
        <w:rPr>
          <w:rFonts w:ascii="Century Gothic" w:hAnsi="Century Gothic" w:cs="Arial"/>
        </w:rPr>
        <w:t xml:space="preserve"> </w:t>
      </w:r>
      <w:proofErr w:type="spellStart"/>
      <w:r w:rsidRPr="00B51091">
        <w:rPr>
          <w:rFonts w:ascii="Century Gothic" w:hAnsi="Century Gothic" w:cs="Arial"/>
        </w:rPr>
        <w:t>намене</w:t>
      </w:r>
      <w:proofErr w:type="spellEnd"/>
      <w:r w:rsidRPr="00B51091">
        <w:rPr>
          <w:rFonts w:ascii="Century Gothic" w:hAnsi="Century Gothic" w:cs="Arial"/>
        </w:rPr>
        <w:t xml:space="preserve"> - </w:t>
      </w:r>
      <w:proofErr w:type="spellStart"/>
      <w:r w:rsidRPr="00B51091">
        <w:rPr>
          <w:rFonts w:ascii="Century Gothic" w:hAnsi="Century Gothic" w:cs="Arial"/>
        </w:rPr>
        <w:t>ватрогасне</w:t>
      </w:r>
      <w:proofErr w:type="spellEnd"/>
      <w:r w:rsidRPr="00B51091">
        <w:rPr>
          <w:rFonts w:ascii="Century Gothic" w:hAnsi="Century Gothic" w:cs="Arial"/>
        </w:rPr>
        <w:t xml:space="preserve"> </w:t>
      </w:r>
      <w:proofErr w:type="spellStart"/>
      <w:r w:rsidRPr="00B51091">
        <w:rPr>
          <w:rFonts w:ascii="Century Gothic" w:hAnsi="Century Gothic" w:cs="Arial"/>
        </w:rPr>
        <w:t>службе</w:t>
      </w:r>
      <w:proofErr w:type="spellEnd"/>
      <w:r w:rsidRPr="00B51091">
        <w:rPr>
          <w:rFonts w:ascii="Century Gothic" w:hAnsi="Century Gothic" w:cs="Arial"/>
        </w:rPr>
        <w:t xml:space="preserve">, </w:t>
      </w:r>
      <w:proofErr w:type="spellStart"/>
      <w:r w:rsidRPr="00B51091">
        <w:rPr>
          <w:rFonts w:ascii="Century Gothic" w:hAnsi="Century Gothic" w:cs="Arial"/>
        </w:rPr>
        <w:t>са</w:t>
      </w:r>
      <w:proofErr w:type="spellEnd"/>
      <w:r w:rsidRPr="00B51091">
        <w:rPr>
          <w:rFonts w:ascii="Century Gothic" w:hAnsi="Century Gothic" w:cs="Arial"/>
        </w:rPr>
        <w:t xml:space="preserve"> </w:t>
      </w:r>
      <w:proofErr w:type="spellStart"/>
      <w:r w:rsidRPr="00B51091">
        <w:rPr>
          <w:rFonts w:ascii="Century Gothic" w:hAnsi="Century Gothic" w:cs="Arial"/>
        </w:rPr>
        <w:t>намером</w:t>
      </w:r>
      <w:proofErr w:type="spellEnd"/>
      <w:r>
        <w:rPr>
          <w:rFonts w:ascii="Century Gothic" w:hAnsi="Century Gothic" w:cs="Arial"/>
        </w:rPr>
        <w:t xml:space="preserve"> </w:t>
      </w:r>
      <w:proofErr w:type="spellStart"/>
      <w:r>
        <w:rPr>
          <w:rFonts w:ascii="Century Gothic" w:hAnsi="Century Gothic" w:cs="Arial"/>
        </w:rPr>
        <w:t>да</w:t>
      </w:r>
      <w:proofErr w:type="spellEnd"/>
      <w:r>
        <w:rPr>
          <w:rFonts w:ascii="Century Gothic" w:hAnsi="Century Gothic" w:cs="Arial"/>
        </w:rPr>
        <w:t xml:space="preserve"> </w:t>
      </w:r>
      <w:proofErr w:type="spellStart"/>
      <w:r>
        <w:rPr>
          <w:rFonts w:ascii="Century Gothic" w:hAnsi="Century Gothic" w:cs="Arial"/>
        </w:rPr>
        <w:t>се</w:t>
      </w:r>
      <w:proofErr w:type="spellEnd"/>
      <w:r>
        <w:rPr>
          <w:rFonts w:ascii="Century Gothic" w:hAnsi="Century Gothic" w:cs="Arial"/>
        </w:rPr>
        <w:t xml:space="preserve"> </w:t>
      </w:r>
      <w:proofErr w:type="spellStart"/>
      <w:r>
        <w:rPr>
          <w:rFonts w:ascii="Century Gothic" w:hAnsi="Century Gothic" w:cs="Arial"/>
        </w:rPr>
        <w:t>се</w:t>
      </w:r>
      <w:proofErr w:type="spellEnd"/>
      <w:r>
        <w:rPr>
          <w:rFonts w:ascii="Century Gothic" w:hAnsi="Century Gothic" w:cs="Arial"/>
        </w:rPr>
        <w:t xml:space="preserve"> </w:t>
      </w:r>
      <w:proofErr w:type="spellStart"/>
      <w:r>
        <w:rPr>
          <w:rFonts w:ascii="Century Gothic" w:hAnsi="Century Gothic" w:cs="Arial"/>
        </w:rPr>
        <w:t>створе</w:t>
      </w:r>
      <w:proofErr w:type="spellEnd"/>
      <w:r>
        <w:rPr>
          <w:rFonts w:ascii="Century Gothic" w:hAnsi="Century Gothic" w:cs="Arial"/>
        </w:rPr>
        <w:t xml:space="preserve"> </w:t>
      </w:r>
      <w:proofErr w:type="spellStart"/>
      <w:r>
        <w:rPr>
          <w:rFonts w:ascii="Century Gothic" w:hAnsi="Century Gothic" w:cs="Arial"/>
        </w:rPr>
        <w:t>бољи</w:t>
      </w:r>
      <w:proofErr w:type="spellEnd"/>
      <w:r w:rsidRPr="00B51091">
        <w:rPr>
          <w:rFonts w:ascii="Century Gothic" w:hAnsi="Century Gothic" w:cs="Arial"/>
        </w:rPr>
        <w:t xml:space="preserve"> </w:t>
      </w:r>
      <w:proofErr w:type="spellStart"/>
      <w:r w:rsidRPr="00B51091">
        <w:rPr>
          <w:rFonts w:ascii="Century Gothic" w:hAnsi="Century Gothic" w:cs="Arial"/>
        </w:rPr>
        <w:t>услови</w:t>
      </w:r>
      <w:proofErr w:type="spellEnd"/>
      <w:r w:rsidRPr="00B51091">
        <w:rPr>
          <w:rFonts w:ascii="Century Gothic" w:hAnsi="Century Gothic" w:cs="Arial"/>
        </w:rPr>
        <w:t xml:space="preserve"> </w:t>
      </w:r>
      <w:proofErr w:type="spellStart"/>
      <w:r w:rsidRPr="00B51091">
        <w:rPr>
          <w:rFonts w:ascii="Century Gothic" w:hAnsi="Century Gothic" w:cs="Arial"/>
        </w:rPr>
        <w:t>за</w:t>
      </w:r>
      <w:proofErr w:type="spellEnd"/>
      <w:r w:rsidRPr="00B51091">
        <w:rPr>
          <w:rFonts w:ascii="Century Gothic" w:hAnsi="Century Gothic" w:cs="Arial"/>
        </w:rPr>
        <w:t xml:space="preserve"> </w:t>
      </w:r>
      <w:proofErr w:type="spellStart"/>
      <w:r w:rsidRPr="00B51091">
        <w:rPr>
          <w:rFonts w:ascii="Century Gothic" w:hAnsi="Century Gothic" w:cs="Arial"/>
        </w:rPr>
        <w:t>адекватније</w:t>
      </w:r>
      <w:proofErr w:type="spellEnd"/>
      <w:r w:rsidRPr="00B51091">
        <w:rPr>
          <w:rFonts w:ascii="Century Gothic" w:hAnsi="Century Gothic" w:cs="Arial"/>
        </w:rPr>
        <w:t xml:space="preserve"> </w:t>
      </w:r>
      <w:proofErr w:type="spellStart"/>
      <w:r w:rsidRPr="00B51091">
        <w:rPr>
          <w:rFonts w:ascii="Century Gothic" w:hAnsi="Century Gothic" w:cs="Arial"/>
        </w:rPr>
        <w:t>коришћење</w:t>
      </w:r>
      <w:proofErr w:type="spellEnd"/>
      <w:r w:rsidRPr="00B51091">
        <w:rPr>
          <w:rFonts w:ascii="Century Gothic" w:hAnsi="Century Gothic" w:cs="Arial"/>
        </w:rPr>
        <w:t xml:space="preserve"> </w:t>
      </w:r>
      <w:proofErr w:type="spellStart"/>
      <w:r w:rsidRPr="00B51091">
        <w:rPr>
          <w:rFonts w:ascii="Century Gothic" w:hAnsi="Century Gothic" w:cs="Arial"/>
        </w:rPr>
        <w:t>простора</w:t>
      </w:r>
      <w:proofErr w:type="spellEnd"/>
      <w:r w:rsidRPr="00B51091">
        <w:rPr>
          <w:rFonts w:ascii="Century Gothic" w:hAnsi="Century Gothic" w:cs="Arial"/>
        </w:rPr>
        <w:t xml:space="preserve"> </w:t>
      </w:r>
      <w:proofErr w:type="spellStart"/>
      <w:r w:rsidRPr="00B51091">
        <w:rPr>
          <w:rFonts w:ascii="Century Gothic" w:hAnsi="Century Gothic" w:cs="Arial"/>
        </w:rPr>
        <w:t>за</w:t>
      </w:r>
      <w:proofErr w:type="spellEnd"/>
      <w:r w:rsidRPr="00B51091">
        <w:rPr>
          <w:rFonts w:ascii="Century Gothic" w:hAnsi="Century Gothic" w:cs="Arial"/>
        </w:rPr>
        <w:t xml:space="preserve"> </w:t>
      </w:r>
      <w:proofErr w:type="spellStart"/>
      <w:r w:rsidRPr="00B51091">
        <w:rPr>
          <w:rFonts w:ascii="Century Gothic" w:hAnsi="Century Gothic" w:cs="Arial"/>
        </w:rPr>
        <w:t>јавне</w:t>
      </w:r>
      <w:proofErr w:type="spellEnd"/>
      <w:r w:rsidRPr="00B51091">
        <w:rPr>
          <w:rFonts w:ascii="Century Gothic" w:hAnsi="Century Gothic" w:cs="Arial"/>
        </w:rPr>
        <w:t xml:space="preserve"> </w:t>
      </w:r>
      <w:proofErr w:type="spellStart"/>
      <w:r w:rsidRPr="00B51091">
        <w:rPr>
          <w:rFonts w:ascii="Century Gothic" w:hAnsi="Century Gothic" w:cs="Arial"/>
        </w:rPr>
        <w:t>намене</w:t>
      </w:r>
      <w:proofErr w:type="spellEnd"/>
      <w:r w:rsidRPr="00B51091">
        <w:rPr>
          <w:rFonts w:ascii="Century Gothic" w:hAnsi="Century Gothic" w:cs="Arial"/>
        </w:rPr>
        <w:t xml:space="preserve">, </w:t>
      </w:r>
      <w:proofErr w:type="spellStart"/>
      <w:r w:rsidRPr="00B51091">
        <w:rPr>
          <w:rFonts w:ascii="Century Gothic" w:hAnsi="Century Gothic" w:cs="Arial"/>
        </w:rPr>
        <w:t>уз</w:t>
      </w:r>
      <w:proofErr w:type="spellEnd"/>
      <w:r w:rsidRPr="00B51091">
        <w:rPr>
          <w:rFonts w:ascii="Century Gothic" w:hAnsi="Century Gothic" w:cs="Arial"/>
        </w:rPr>
        <w:t xml:space="preserve"> </w:t>
      </w:r>
      <w:proofErr w:type="spellStart"/>
      <w:r w:rsidRPr="00B51091">
        <w:rPr>
          <w:rFonts w:ascii="Century Gothic" w:hAnsi="Century Gothic" w:cs="Arial"/>
        </w:rPr>
        <w:t>ново</w:t>
      </w:r>
      <w:proofErr w:type="spellEnd"/>
      <w:r w:rsidRPr="00B51091">
        <w:rPr>
          <w:rFonts w:ascii="Century Gothic" w:hAnsi="Century Gothic" w:cs="Arial"/>
        </w:rPr>
        <w:t xml:space="preserve"> </w:t>
      </w:r>
      <w:proofErr w:type="spellStart"/>
      <w:r w:rsidRPr="00B51091">
        <w:rPr>
          <w:rFonts w:ascii="Century Gothic" w:hAnsi="Century Gothic" w:cs="Arial"/>
        </w:rPr>
        <w:t>планско</w:t>
      </w:r>
      <w:proofErr w:type="spellEnd"/>
      <w:r w:rsidRPr="00B51091">
        <w:rPr>
          <w:rFonts w:ascii="Century Gothic" w:hAnsi="Century Gothic" w:cs="Arial"/>
        </w:rPr>
        <w:t xml:space="preserve"> </w:t>
      </w:r>
      <w:proofErr w:type="spellStart"/>
      <w:r w:rsidRPr="00B51091">
        <w:rPr>
          <w:rFonts w:ascii="Century Gothic" w:hAnsi="Century Gothic" w:cs="Arial"/>
        </w:rPr>
        <w:t>решење</w:t>
      </w:r>
      <w:proofErr w:type="spellEnd"/>
      <w:r w:rsidRPr="00B51091">
        <w:rPr>
          <w:rFonts w:ascii="Century Gothic" w:hAnsi="Century Gothic" w:cs="Arial"/>
        </w:rPr>
        <w:t xml:space="preserve">, </w:t>
      </w:r>
      <w:proofErr w:type="spellStart"/>
      <w:r w:rsidRPr="00B51091">
        <w:rPr>
          <w:rFonts w:ascii="Century Gothic" w:hAnsi="Century Gothic" w:cs="Arial"/>
        </w:rPr>
        <w:t>али</w:t>
      </w:r>
      <w:proofErr w:type="spellEnd"/>
      <w:r w:rsidRPr="00B51091">
        <w:rPr>
          <w:rFonts w:ascii="Century Gothic" w:hAnsi="Century Gothic" w:cs="Arial"/>
        </w:rPr>
        <w:t xml:space="preserve"> и </w:t>
      </w:r>
      <w:proofErr w:type="spellStart"/>
      <w:r w:rsidRPr="00B51091">
        <w:rPr>
          <w:rFonts w:ascii="Century Gothic" w:hAnsi="Century Gothic" w:cs="Arial"/>
        </w:rPr>
        <w:t>сагледавање</w:t>
      </w:r>
      <w:proofErr w:type="spellEnd"/>
      <w:r w:rsidRPr="00B51091">
        <w:rPr>
          <w:rFonts w:ascii="Century Gothic" w:hAnsi="Century Gothic" w:cs="Arial"/>
        </w:rPr>
        <w:t xml:space="preserve"> </w:t>
      </w:r>
      <w:proofErr w:type="spellStart"/>
      <w:r w:rsidRPr="00B51091">
        <w:rPr>
          <w:rFonts w:ascii="Century Gothic" w:hAnsi="Century Gothic" w:cs="Arial"/>
        </w:rPr>
        <w:t>затеченог</w:t>
      </w:r>
      <w:proofErr w:type="spellEnd"/>
      <w:r w:rsidRPr="00B51091">
        <w:rPr>
          <w:rFonts w:ascii="Century Gothic" w:hAnsi="Century Gothic" w:cs="Arial"/>
        </w:rPr>
        <w:t xml:space="preserve"> </w:t>
      </w:r>
      <w:proofErr w:type="spellStart"/>
      <w:r w:rsidRPr="00B51091">
        <w:rPr>
          <w:rFonts w:ascii="Century Gothic" w:hAnsi="Century Gothic" w:cs="Arial"/>
        </w:rPr>
        <w:t>стања</w:t>
      </w:r>
      <w:proofErr w:type="spellEnd"/>
      <w:r w:rsidRPr="00B51091">
        <w:rPr>
          <w:rFonts w:ascii="Century Gothic" w:hAnsi="Century Gothic" w:cs="Arial"/>
        </w:rPr>
        <w:t xml:space="preserve"> </w:t>
      </w:r>
      <w:proofErr w:type="spellStart"/>
      <w:r w:rsidRPr="00B51091">
        <w:rPr>
          <w:rFonts w:ascii="Century Gothic" w:hAnsi="Century Gothic" w:cs="Arial"/>
        </w:rPr>
        <w:t>ради</w:t>
      </w:r>
      <w:proofErr w:type="spellEnd"/>
      <w:r w:rsidRPr="00B51091">
        <w:rPr>
          <w:rFonts w:ascii="Century Gothic" w:hAnsi="Century Gothic" w:cs="Arial"/>
        </w:rPr>
        <w:t xml:space="preserve"> </w:t>
      </w:r>
      <w:proofErr w:type="spellStart"/>
      <w:r w:rsidRPr="00B51091">
        <w:rPr>
          <w:rFonts w:ascii="Century Gothic" w:hAnsi="Century Gothic" w:cs="Arial"/>
        </w:rPr>
        <w:t>мањих</w:t>
      </w:r>
      <w:proofErr w:type="spellEnd"/>
      <w:r w:rsidRPr="00B51091">
        <w:rPr>
          <w:rFonts w:ascii="Century Gothic" w:hAnsi="Century Gothic" w:cs="Arial"/>
        </w:rPr>
        <w:t xml:space="preserve"> </w:t>
      </w:r>
      <w:proofErr w:type="spellStart"/>
      <w:r w:rsidRPr="00B51091">
        <w:rPr>
          <w:rFonts w:ascii="Century Gothic" w:hAnsi="Century Gothic" w:cs="Arial"/>
        </w:rPr>
        <w:t>корекција</w:t>
      </w:r>
      <w:proofErr w:type="spellEnd"/>
      <w:r w:rsidRPr="00B51091">
        <w:rPr>
          <w:rFonts w:ascii="Century Gothic" w:hAnsi="Century Gothic" w:cs="Arial"/>
        </w:rPr>
        <w:t xml:space="preserve"> </w:t>
      </w:r>
      <w:proofErr w:type="spellStart"/>
      <w:r w:rsidRPr="00B51091">
        <w:rPr>
          <w:rFonts w:ascii="Century Gothic" w:hAnsi="Century Gothic" w:cs="Arial"/>
        </w:rPr>
        <w:t>планских</w:t>
      </w:r>
      <w:proofErr w:type="spellEnd"/>
      <w:r w:rsidRPr="00B51091">
        <w:rPr>
          <w:rFonts w:ascii="Century Gothic" w:hAnsi="Century Gothic" w:cs="Arial"/>
        </w:rPr>
        <w:t xml:space="preserve"> </w:t>
      </w:r>
      <w:proofErr w:type="spellStart"/>
      <w:r w:rsidRPr="00B51091">
        <w:rPr>
          <w:rFonts w:ascii="Century Gothic" w:hAnsi="Century Gothic" w:cs="Arial"/>
        </w:rPr>
        <w:t>решења</w:t>
      </w:r>
      <w:proofErr w:type="spellEnd"/>
      <w:r w:rsidRPr="00B51091">
        <w:rPr>
          <w:rFonts w:ascii="Century Gothic" w:hAnsi="Century Gothic" w:cs="Arial"/>
        </w:rPr>
        <w:t xml:space="preserve"> у </w:t>
      </w:r>
      <w:proofErr w:type="spellStart"/>
      <w:r w:rsidRPr="00B51091">
        <w:rPr>
          <w:rFonts w:ascii="Century Gothic" w:hAnsi="Century Gothic" w:cs="Arial"/>
        </w:rPr>
        <w:t>смислу</w:t>
      </w:r>
      <w:proofErr w:type="spellEnd"/>
      <w:r w:rsidRPr="00B51091">
        <w:rPr>
          <w:rFonts w:ascii="Century Gothic" w:hAnsi="Century Gothic" w:cs="Arial"/>
        </w:rPr>
        <w:t xml:space="preserve"> </w:t>
      </w:r>
      <w:proofErr w:type="spellStart"/>
      <w:r w:rsidRPr="00B51091">
        <w:rPr>
          <w:rFonts w:ascii="Century Gothic" w:hAnsi="Century Gothic" w:cs="Arial"/>
        </w:rPr>
        <w:t>усаглашавања</w:t>
      </w:r>
      <w:proofErr w:type="spellEnd"/>
      <w:r w:rsidRPr="00B51091">
        <w:rPr>
          <w:rFonts w:ascii="Century Gothic" w:hAnsi="Century Gothic" w:cs="Arial"/>
        </w:rPr>
        <w:t xml:space="preserve"> </w:t>
      </w:r>
      <w:proofErr w:type="spellStart"/>
      <w:r w:rsidRPr="00B51091">
        <w:rPr>
          <w:rFonts w:ascii="Century Gothic" w:hAnsi="Century Gothic" w:cs="Arial"/>
        </w:rPr>
        <w:t>затеченог</w:t>
      </w:r>
      <w:proofErr w:type="spellEnd"/>
      <w:r w:rsidRPr="00B51091">
        <w:rPr>
          <w:rFonts w:ascii="Century Gothic" w:hAnsi="Century Gothic" w:cs="Arial"/>
        </w:rPr>
        <w:t xml:space="preserve"> </w:t>
      </w:r>
      <w:proofErr w:type="spellStart"/>
      <w:r w:rsidRPr="00B51091">
        <w:rPr>
          <w:rFonts w:ascii="Century Gothic" w:hAnsi="Century Gothic" w:cs="Arial"/>
        </w:rPr>
        <w:t>стања</w:t>
      </w:r>
      <w:proofErr w:type="spellEnd"/>
      <w:r w:rsidRPr="00B51091">
        <w:rPr>
          <w:rFonts w:ascii="Century Gothic" w:hAnsi="Century Gothic" w:cs="Arial"/>
        </w:rPr>
        <w:t xml:space="preserve"> </w:t>
      </w:r>
      <w:proofErr w:type="spellStart"/>
      <w:r w:rsidRPr="00B51091">
        <w:rPr>
          <w:rFonts w:ascii="Century Gothic" w:hAnsi="Century Gothic" w:cs="Arial"/>
        </w:rPr>
        <w:t>са</w:t>
      </w:r>
      <w:proofErr w:type="spellEnd"/>
      <w:r w:rsidRPr="00B51091">
        <w:rPr>
          <w:rFonts w:ascii="Century Gothic" w:hAnsi="Century Gothic" w:cs="Arial"/>
        </w:rPr>
        <w:t xml:space="preserve"> </w:t>
      </w:r>
      <w:proofErr w:type="spellStart"/>
      <w:r w:rsidRPr="00B51091">
        <w:rPr>
          <w:rFonts w:ascii="Century Gothic" w:hAnsi="Century Gothic" w:cs="Arial"/>
        </w:rPr>
        <w:t>новонасталим</w:t>
      </w:r>
      <w:proofErr w:type="spellEnd"/>
      <w:r w:rsidRPr="00B51091">
        <w:rPr>
          <w:rFonts w:ascii="Century Gothic" w:hAnsi="Century Gothic" w:cs="Arial"/>
        </w:rPr>
        <w:t xml:space="preserve"> </w:t>
      </w:r>
      <w:proofErr w:type="spellStart"/>
      <w:r w:rsidRPr="00B51091">
        <w:rPr>
          <w:rFonts w:ascii="Century Gothic" w:hAnsi="Century Gothic" w:cs="Arial"/>
        </w:rPr>
        <w:t>потребама</w:t>
      </w:r>
      <w:proofErr w:type="spellEnd"/>
      <w:r w:rsidRPr="00B51091">
        <w:rPr>
          <w:rFonts w:ascii="Century Gothic" w:hAnsi="Century Gothic" w:cs="Arial"/>
        </w:rPr>
        <w:t xml:space="preserve"> у </w:t>
      </w:r>
      <w:proofErr w:type="spellStart"/>
      <w:r w:rsidRPr="00B51091">
        <w:rPr>
          <w:rFonts w:ascii="Century Gothic" w:hAnsi="Century Gothic" w:cs="Arial"/>
        </w:rPr>
        <w:t>оквиру</w:t>
      </w:r>
      <w:proofErr w:type="spellEnd"/>
      <w:r w:rsidRPr="00B51091">
        <w:rPr>
          <w:rFonts w:ascii="Century Gothic" w:hAnsi="Century Gothic" w:cs="Arial"/>
        </w:rPr>
        <w:t xml:space="preserve"> </w:t>
      </w:r>
      <w:proofErr w:type="spellStart"/>
      <w:r w:rsidRPr="00B51091">
        <w:rPr>
          <w:rFonts w:ascii="Century Gothic" w:hAnsi="Century Gothic" w:cs="Arial"/>
        </w:rPr>
        <w:t>предложених</w:t>
      </w:r>
      <w:proofErr w:type="spellEnd"/>
      <w:r w:rsidRPr="00B51091">
        <w:rPr>
          <w:rFonts w:ascii="Century Gothic" w:hAnsi="Century Gothic" w:cs="Arial"/>
        </w:rPr>
        <w:t xml:space="preserve"> </w:t>
      </w:r>
      <w:proofErr w:type="spellStart"/>
      <w:r w:rsidRPr="00B51091">
        <w:rPr>
          <w:rFonts w:ascii="Century Gothic" w:hAnsi="Century Gothic" w:cs="Arial"/>
        </w:rPr>
        <w:t>измена</w:t>
      </w:r>
      <w:proofErr w:type="spellEnd"/>
      <w:r w:rsidRPr="00B51091">
        <w:rPr>
          <w:rFonts w:ascii="Century Gothic" w:hAnsi="Century Gothic" w:cs="Arial"/>
        </w:rPr>
        <w:t>.</w:t>
      </w:r>
    </w:p>
    <w:p w:rsidR="00761E71" w:rsidRDefault="00761E71" w:rsidP="009F4402">
      <w:pPr>
        <w:pStyle w:val="ListParagraph"/>
        <w:spacing w:after="120"/>
        <w:ind w:left="0"/>
        <w:rPr>
          <w:rFonts w:ascii="Century Gothic" w:hAnsi="Century Gothic" w:cs="Arial"/>
        </w:rPr>
      </w:pPr>
    </w:p>
    <w:p w:rsidR="00652F6E" w:rsidRPr="00547E73" w:rsidRDefault="00652F6E" w:rsidP="009F4402">
      <w:pPr>
        <w:pStyle w:val="ListParagraph"/>
        <w:spacing w:after="120"/>
        <w:ind w:left="0"/>
        <w:rPr>
          <w:rFonts w:ascii="Century Gothic" w:hAnsi="Century Gothic" w:cs="Arial"/>
        </w:rPr>
      </w:pPr>
    </w:p>
    <w:p w:rsidR="00E77A9B" w:rsidRPr="00547E73" w:rsidRDefault="00E77A9B" w:rsidP="009F4402">
      <w:pPr>
        <w:pStyle w:val="ListParagraph"/>
        <w:spacing w:after="120"/>
        <w:ind w:left="0"/>
        <w:rPr>
          <w:rFonts w:ascii="Century Gothic" w:hAnsi="Century Gothic" w:cs="Arial"/>
          <w:b/>
        </w:rPr>
      </w:pPr>
      <w:r w:rsidRPr="00547E73">
        <w:rPr>
          <w:rFonts w:ascii="Century Gothic" w:hAnsi="Century Gothic" w:cs="Arial"/>
          <w:b/>
        </w:rPr>
        <w:t>1. ОПШТИ ДЕО</w:t>
      </w:r>
    </w:p>
    <w:p w:rsidR="00E77A9B" w:rsidRPr="00762943" w:rsidRDefault="00E77A9B" w:rsidP="009F4402">
      <w:pPr>
        <w:pStyle w:val="ListParagraph"/>
        <w:spacing w:after="120"/>
        <w:ind w:left="0"/>
        <w:rPr>
          <w:rFonts w:ascii="Century Gothic" w:hAnsi="Century Gothic" w:cs="Arial"/>
          <w:b/>
          <w:sz w:val="10"/>
          <w:szCs w:val="10"/>
        </w:rPr>
      </w:pPr>
    </w:p>
    <w:p w:rsidR="009F4402" w:rsidRPr="00547E73" w:rsidRDefault="009F4402" w:rsidP="00935B39">
      <w:pPr>
        <w:pStyle w:val="ListParagraph"/>
        <w:spacing w:after="120"/>
        <w:ind w:left="0" w:firstLine="284"/>
        <w:contextualSpacing w:val="0"/>
        <w:rPr>
          <w:rFonts w:ascii="Century Gothic" w:hAnsi="Century Gothic" w:cs="Arial"/>
          <w:b/>
        </w:rPr>
      </w:pPr>
      <w:r w:rsidRPr="00547E73">
        <w:rPr>
          <w:rFonts w:ascii="Century Gothic" w:hAnsi="Century Gothic" w:cs="Arial"/>
          <w:b/>
        </w:rPr>
        <w:t>1.</w:t>
      </w:r>
      <w:r w:rsidR="00E77A9B" w:rsidRPr="00547E73">
        <w:rPr>
          <w:rFonts w:ascii="Century Gothic" w:hAnsi="Century Gothic" w:cs="Arial"/>
          <w:b/>
        </w:rPr>
        <w:t xml:space="preserve">1. </w:t>
      </w:r>
      <w:r w:rsidRPr="00547E73">
        <w:rPr>
          <w:rFonts w:ascii="Century Gothic" w:hAnsi="Century Gothic" w:cs="Arial"/>
          <w:b/>
        </w:rPr>
        <w:t xml:space="preserve">ПРАВНИ И ПЛАНСКИ ОСНОВ ЗА ИЗМЕНУ </w:t>
      </w:r>
      <w:r w:rsidR="00950E5D" w:rsidRPr="00547E73">
        <w:rPr>
          <w:rFonts w:ascii="Century Gothic" w:hAnsi="Century Gothic" w:cs="Arial"/>
          <w:b/>
        </w:rPr>
        <w:t>И</w:t>
      </w:r>
      <w:r w:rsidRPr="00547E73">
        <w:rPr>
          <w:rFonts w:ascii="Century Gothic" w:hAnsi="Century Gothic" w:cs="Arial"/>
          <w:b/>
        </w:rPr>
        <w:t xml:space="preserve"> ДОПУНУ ПЛАНА </w:t>
      </w:r>
    </w:p>
    <w:p w:rsidR="00FF15B2" w:rsidRPr="00547E73" w:rsidRDefault="00EB79AA" w:rsidP="004D26F5">
      <w:pPr>
        <w:jc w:val="both"/>
        <w:rPr>
          <w:rFonts w:ascii="Century Gothic" w:hAnsi="Century Gothic" w:cs="Arial"/>
          <w:lang w:val="sr-Cyrl-CS"/>
        </w:rPr>
      </w:pPr>
      <w:r w:rsidRPr="00547E73">
        <w:rPr>
          <w:rFonts w:ascii="Century Gothic" w:hAnsi="Century Gothic" w:cs="Arial"/>
          <w:b/>
          <w:lang w:val="sr-Cyrl-CS"/>
        </w:rPr>
        <w:t>Правни основ</w:t>
      </w:r>
      <w:r w:rsidR="00E83F57" w:rsidRPr="00547E73">
        <w:rPr>
          <w:rFonts w:ascii="Century Gothic" w:hAnsi="Century Gothic" w:cs="Arial"/>
          <w:lang w:val="sr-Cyrl-CS"/>
        </w:rPr>
        <w:t xml:space="preserve"> за израду </w:t>
      </w:r>
      <w:r w:rsidR="00036FA8" w:rsidRPr="00547E73">
        <w:rPr>
          <w:rFonts w:ascii="Century Gothic" w:hAnsi="Century Gothic" w:cs="Arial"/>
          <w:bCs/>
          <w:lang w:val="sr-Cyrl-CS"/>
        </w:rPr>
        <w:t>Друге измене и допуне П</w:t>
      </w:r>
      <w:r w:rsidRPr="00547E73">
        <w:rPr>
          <w:rFonts w:ascii="Century Gothic" w:hAnsi="Century Gothic" w:cs="Arial"/>
          <w:bCs/>
          <w:lang w:val="sr-Cyrl-CS"/>
        </w:rPr>
        <w:t xml:space="preserve">лана генералне регулације </w:t>
      </w:r>
      <w:r w:rsidR="00786A3E" w:rsidRPr="00547E73">
        <w:rPr>
          <w:rFonts w:ascii="Century Gothic" w:hAnsi="Century Gothic" w:cs="Arial"/>
          <w:bCs/>
          <w:lang w:val="sr-Cyrl-CS"/>
        </w:rPr>
        <w:t>насеља Владичин Хан</w:t>
      </w:r>
      <w:r w:rsidR="00E83F57" w:rsidRPr="00547E73">
        <w:rPr>
          <w:rFonts w:ascii="Century Gothic" w:hAnsi="Century Gothic" w:cs="Arial"/>
          <w:lang w:val="sr-Cyrl-CS"/>
        </w:rPr>
        <w:t xml:space="preserve"> </w:t>
      </w:r>
      <w:r w:rsidRPr="00547E73">
        <w:rPr>
          <w:rFonts w:ascii="Century Gothic" w:hAnsi="Century Gothic" w:cs="Arial"/>
          <w:lang w:val="sr-Cyrl-CS"/>
        </w:rPr>
        <w:t>предст</w:t>
      </w:r>
      <w:r w:rsidR="00923192" w:rsidRPr="00547E73">
        <w:rPr>
          <w:rFonts w:ascii="Century Gothic" w:hAnsi="Century Gothic" w:cs="Arial"/>
          <w:lang w:val="sr-Cyrl-CS"/>
        </w:rPr>
        <w:t>ав</w:t>
      </w:r>
      <w:r w:rsidR="00786A3E" w:rsidRPr="00547E73">
        <w:rPr>
          <w:rFonts w:ascii="Century Gothic" w:hAnsi="Century Gothic" w:cs="Arial"/>
          <w:lang w:val="sr-Cyrl-CS"/>
        </w:rPr>
        <w:t>ља:</w:t>
      </w:r>
    </w:p>
    <w:p w:rsidR="00FF15B2" w:rsidRPr="00547E73" w:rsidRDefault="00FF15B2" w:rsidP="004D26F5">
      <w:pPr>
        <w:jc w:val="both"/>
        <w:rPr>
          <w:rFonts w:ascii="Century Gothic" w:hAnsi="Century Gothic" w:cs="Arial"/>
          <w:lang w:val="sr-Cyrl-CS"/>
        </w:rPr>
      </w:pPr>
      <w:r w:rsidRPr="00547E73">
        <w:rPr>
          <w:rFonts w:ascii="Century Gothic" w:hAnsi="Century Gothic" w:cs="Arial"/>
          <w:lang w:val="sr-Cyrl-CS"/>
        </w:rPr>
        <w:t xml:space="preserve">- </w:t>
      </w:r>
      <w:r w:rsidRPr="00547E73">
        <w:rPr>
          <w:rFonts w:ascii="Century Gothic" w:eastAsia="Calibri" w:hAnsi="Century Gothic" w:cs="Arial"/>
          <w:lang w:val="sr-Cyrl-CS"/>
        </w:rPr>
        <w:t>Одлук</w:t>
      </w:r>
      <w:r w:rsidR="007B0A3A" w:rsidRPr="00547E73">
        <w:rPr>
          <w:rFonts w:ascii="Century Gothic" w:eastAsia="Calibri" w:hAnsi="Century Gothic" w:cs="Arial"/>
          <w:lang w:val="sr-Cyrl-CS"/>
        </w:rPr>
        <w:t>а</w:t>
      </w:r>
      <w:r w:rsidRPr="00547E73">
        <w:rPr>
          <w:rFonts w:ascii="Century Gothic" w:hAnsi="Century Gothic" w:cs="Arial"/>
          <w:lang w:val="sr-Cyrl-CS"/>
        </w:rPr>
        <w:t xml:space="preserve"> о изради </w:t>
      </w:r>
      <w:r w:rsidR="00036FA8" w:rsidRPr="00547E73">
        <w:rPr>
          <w:rFonts w:ascii="Century Gothic" w:hAnsi="Century Gothic" w:cs="Arial"/>
          <w:bCs/>
          <w:lang w:val="sr-Cyrl-CS"/>
        </w:rPr>
        <w:t>Друге измене и допуне</w:t>
      </w:r>
      <w:r w:rsidRPr="00547E73">
        <w:rPr>
          <w:rFonts w:ascii="Century Gothic" w:hAnsi="Century Gothic" w:cs="Arial"/>
          <w:bCs/>
          <w:lang w:val="sr-Cyrl-CS"/>
        </w:rPr>
        <w:t xml:space="preserve"> плана генералне регулације </w:t>
      </w:r>
      <w:r w:rsidR="007B0A3A" w:rsidRPr="00547E73">
        <w:rPr>
          <w:rFonts w:ascii="Century Gothic" w:hAnsi="Century Gothic" w:cs="Arial"/>
          <w:bCs/>
          <w:lang w:val="sr-Cyrl-CS"/>
        </w:rPr>
        <w:t>насеља Владичин Хан</w:t>
      </w:r>
      <w:r w:rsidR="00DC150E" w:rsidRPr="00547E73">
        <w:rPr>
          <w:rFonts w:ascii="Century Gothic" w:hAnsi="Century Gothic" w:cs="Arial"/>
          <w:lang w:val="sr-Cyrl-CS"/>
        </w:rPr>
        <w:t xml:space="preserve"> (Службени лист града Врања</w:t>
      </w:r>
      <w:r w:rsidRPr="00547E73">
        <w:rPr>
          <w:rFonts w:ascii="Century Gothic" w:hAnsi="Century Gothic" w:cs="Arial"/>
          <w:lang w:val="sr-Cyrl-CS"/>
        </w:rPr>
        <w:t xml:space="preserve">, бр. </w:t>
      </w:r>
      <w:r w:rsidR="00036FA8" w:rsidRPr="00547E73">
        <w:rPr>
          <w:rFonts w:ascii="Century Gothic" w:hAnsi="Century Gothic" w:cs="Arial"/>
          <w:lang w:val="sr-Cyrl-CS"/>
        </w:rPr>
        <w:t>8</w:t>
      </w:r>
      <w:r w:rsidRPr="00547E73">
        <w:rPr>
          <w:rFonts w:ascii="Century Gothic" w:hAnsi="Century Gothic" w:cs="Arial"/>
          <w:lang w:val="sr-Cyrl-CS"/>
        </w:rPr>
        <w:t>/</w:t>
      </w:r>
      <w:r w:rsidR="00036FA8" w:rsidRPr="00547E73">
        <w:rPr>
          <w:rFonts w:ascii="Century Gothic" w:hAnsi="Century Gothic" w:cs="Arial"/>
          <w:lang w:val="sr-Cyrl-CS"/>
        </w:rPr>
        <w:t>23</w:t>
      </w:r>
      <w:r w:rsidRPr="00547E73">
        <w:rPr>
          <w:rFonts w:ascii="Century Gothic" w:hAnsi="Century Gothic" w:cs="Arial"/>
          <w:lang w:val="sr-Cyrl-CS"/>
        </w:rPr>
        <w:t>),</w:t>
      </w:r>
    </w:p>
    <w:p w:rsidR="00FF15B2" w:rsidRPr="00547E73" w:rsidRDefault="00FF15B2" w:rsidP="004D26F5">
      <w:pPr>
        <w:jc w:val="both"/>
        <w:rPr>
          <w:rFonts w:ascii="Century Gothic" w:hAnsi="Century Gothic"/>
          <w:lang w:val="sr-Cyrl-CS"/>
        </w:rPr>
      </w:pPr>
      <w:r w:rsidRPr="00547E73">
        <w:rPr>
          <w:rFonts w:ascii="Century Gothic" w:hAnsi="Century Gothic"/>
          <w:lang w:val="sr-Cyrl-CS"/>
        </w:rPr>
        <w:t xml:space="preserve">- </w:t>
      </w:r>
      <w:r w:rsidR="00312BA4" w:rsidRPr="00547E73">
        <w:rPr>
          <w:rFonts w:ascii="Century Gothic" w:hAnsi="Century Gothic"/>
          <w:lang w:val="sr-Cyrl-CS"/>
        </w:rPr>
        <w:t>Закон</w:t>
      </w:r>
      <w:r w:rsidR="00EB79AA" w:rsidRPr="00547E73">
        <w:rPr>
          <w:rFonts w:ascii="Century Gothic" w:hAnsi="Century Gothic"/>
          <w:lang w:val="sr-Cyrl-CS"/>
        </w:rPr>
        <w:t xml:space="preserve"> </w:t>
      </w:r>
      <w:r w:rsidR="00312BA4" w:rsidRPr="00547E73">
        <w:rPr>
          <w:rFonts w:ascii="Century Gothic" w:hAnsi="Century Gothic"/>
          <w:lang w:val="sr-Cyrl-CS"/>
        </w:rPr>
        <w:t>о</w:t>
      </w:r>
      <w:r w:rsidR="00EB79AA" w:rsidRPr="00547E73">
        <w:rPr>
          <w:rFonts w:ascii="Century Gothic" w:hAnsi="Century Gothic"/>
          <w:lang w:val="sr-Cyrl-CS"/>
        </w:rPr>
        <w:t xml:space="preserve"> </w:t>
      </w:r>
      <w:r w:rsidR="00312BA4" w:rsidRPr="00547E73">
        <w:rPr>
          <w:rFonts w:ascii="Century Gothic" w:hAnsi="Century Gothic"/>
          <w:lang w:val="sr-Cyrl-CS"/>
        </w:rPr>
        <w:t>планирању</w:t>
      </w:r>
      <w:r w:rsidR="00EB79AA" w:rsidRPr="00547E73">
        <w:rPr>
          <w:rFonts w:ascii="Century Gothic" w:hAnsi="Century Gothic"/>
          <w:lang w:val="sr-Cyrl-CS"/>
        </w:rPr>
        <w:t xml:space="preserve"> </w:t>
      </w:r>
      <w:r w:rsidR="00312BA4" w:rsidRPr="00547E73">
        <w:rPr>
          <w:rFonts w:ascii="Century Gothic" w:hAnsi="Century Gothic"/>
          <w:lang w:val="sr-Cyrl-CS"/>
        </w:rPr>
        <w:t>и</w:t>
      </w:r>
      <w:r w:rsidR="00EB79AA" w:rsidRPr="00547E73">
        <w:rPr>
          <w:rFonts w:ascii="Century Gothic" w:hAnsi="Century Gothic"/>
          <w:lang w:val="sr-Cyrl-CS"/>
        </w:rPr>
        <w:t xml:space="preserve"> </w:t>
      </w:r>
      <w:r w:rsidR="00312BA4" w:rsidRPr="00547E73">
        <w:rPr>
          <w:rFonts w:ascii="Century Gothic" w:hAnsi="Century Gothic"/>
          <w:lang w:val="sr-Cyrl-CS"/>
        </w:rPr>
        <w:t>изградњи</w:t>
      </w:r>
      <w:r w:rsidR="00EB79AA" w:rsidRPr="00547E73">
        <w:rPr>
          <w:rFonts w:ascii="Century Gothic" w:hAnsi="Century Gothic"/>
          <w:lang w:val="sr-Cyrl-CS"/>
        </w:rPr>
        <w:t xml:space="preserve"> („</w:t>
      </w:r>
      <w:r w:rsidR="00312BA4" w:rsidRPr="00547E73">
        <w:rPr>
          <w:rFonts w:ascii="Century Gothic" w:hAnsi="Century Gothic"/>
          <w:lang w:val="sr-Cyrl-CS"/>
        </w:rPr>
        <w:t>Службени</w:t>
      </w:r>
      <w:r w:rsidR="00EB79AA" w:rsidRPr="00547E73">
        <w:rPr>
          <w:rFonts w:ascii="Century Gothic" w:hAnsi="Century Gothic"/>
          <w:lang w:val="sr-Cyrl-CS"/>
        </w:rPr>
        <w:t xml:space="preserve"> </w:t>
      </w:r>
      <w:r w:rsidR="00312BA4" w:rsidRPr="00547E73">
        <w:rPr>
          <w:rFonts w:ascii="Century Gothic" w:hAnsi="Century Gothic"/>
          <w:lang w:val="sr-Cyrl-CS"/>
        </w:rPr>
        <w:t>гласник</w:t>
      </w:r>
      <w:r w:rsidR="00EB79AA" w:rsidRPr="00547E73">
        <w:rPr>
          <w:rFonts w:ascii="Century Gothic" w:hAnsi="Century Gothic"/>
          <w:lang w:val="sr-Cyrl-CS"/>
        </w:rPr>
        <w:t xml:space="preserve"> </w:t>
      </w:r>
      <w:r w:rsidR="00312BA4" w:rsidRPr="00547E73">
        <w:rPr>
          <w:rFonts w:ascii="Century Gothic" w:hAnsi="Century Gothic"/>
          <w:lang w:val="sr-Cyrl-CS"/>
        </w:rPr>
        <w:t>РС</w:t>
      </w:r>
      <w:r w:rsidR="00EB79AA" w:rsidRPr="00547E73">
        <w:rPr>
          <w:rFonts w:ascii="Century Gothic" w:hAnsi="Century Gothic"/>
          <w:lang w:val="sr-Cyrl-CS"/>
        </w:rPr>
        <w:t xml:space="preserve">“, </w:t>
      </w:r>
      <w:r w:rsidR="00312BA4" w:rsidRPr="00547E73">
        <w:rPr>
          <w:rFonts w:ascii="Century Gothic" w:hAnsi="Century Gothic"/>
          <w:lang w:val="sr-Cyrl-CS"/>
        </w:rPr>
        <w:t>број</w:t>
      </w:r>
      <w:r w:rsidR="00EB79AA" w:rsidRPr="00547E73">
        <w:rPr>
          <w:rFonts w:ascii="Century Gothic" w:hAnsi="Century Gothic"/>
          <w:lang w:val="sr-Cyrl-CS"/>
        </w:rPr>
        <w:t xml:space="preserve"> 72/2009, 81/2009 - </w:t>
      </w:r>
      <w:proofErr w:type="spellStart"/>
      <w:r w:rsidR="00312BA4" w:rsidRPr="00547E73">
        <w:rPr>
          <w:rFonts w:ascii="Century Gothic" w:hAnsi="Century Gothic"/>
          <w:lang w:val="sr-Cyrl-CS"/>
        </w:rPr>
        <w:t>испр</w:t>
      </w:r>
      <w:proofErr w:type="spellEnd"/>
      <w:r w:rsidR="00EB79AA" w:rsidRPr="00547E73">
        <w:rPr>
          <w:rFonts w:ascii="Century Gothic" w:hAnsi="Century Gothic"/>
          <w:lang w:val="sr-Cyrl-CS"/>
        </w:rPr>
        <w:t xml:space="preserve">., 64/2010 - </w:t>
      </w:r>
      <w:r w:rsidR="00312BA4" w:rsidRPr="00547E73">
        <w:rPr>
          <w:rFonts w:ascii="Century Gothic" w:hAnsi="Century Gothic"/>
          <w:lang w:val="sr-Cyrl-CS"/>
        </w:rPr>
        <w:t>одлука</w:t>
      </w:r>
      <w:r w:rsidR="00EB79AA" w:rsidRPr="00547E73">
        <w:rPr>
          <w:rFonts w:ascii="Century Gothic" w:hAnsi="Century Gothic"/>
          <w:lang w:val="sr-Cyrl-CS"/>
        </w:rPr>
        <w:t xml:space="preserve"> </w:t>
      </w:r>
      <w:r w:rsidR="00312BA4" w:rsidRPr="00547E73">
        <w:rPr>
          <w:rFonts w:ascii="Century Gothic" w:hAnsi="Century Gothic"/>
          <w:lang w:val="sr-Cyrl-CS"/>
        </w:rPr>
        <w:t>УС</w:t>
      </w:r>
      <w:r w:rsidR="00EB79AA" w:rsidRPr="00547E73">
        <w:rPr>
          <w:rFonts w:ascii="Century Gothic" w:hAnsi="Century Gothic"/>
          <w:lang w:val="sr-Cyrl-CS"/>
        </w:rPr>
        <w:t xml:space="preserve">, 24/2011, 121/2012, 42/2013 - </w:t>
      </w:r>
      <w:r w:rsidR="00312BA4" w:rsidRPr="00547E73">
        <w:rPr>
          <w:rFonts w:ascii="Century Gothic" w:hAnsi="Century Gothic"/>
          <w:lang w:val="sr-Cyrl-CS"/>
        </w:rPr>
        <w:t>одлука</w:t>
      </w:r>
      <w:r w:rsidR="00EB79AA" w:rsidRPr="00547E73">
        <w:rPr>
          <w:rFonts w:ascii="Century Gothic" w:hAnsi="Century Gothic"/>
          <w:lang w:val="sr-Cyrl-CS"/>
        </w:rPr>
        <w:t xml:space="preserve"> </w:t>
      </w:r>
      <w:r w:rsidR="00312BA4" w:rsidRPr="00547E73">
        <w:rPr>
          <w:rFonts w:ascii="Century Gothic" w:hAnsi="Century Gothic"/>
          <w:lang w:val="sr-Cyrl-CS"/>
        </w:rPr>
        <w:t>УС</w:t>
      </w:r>
      <w:r w:rsidR="00EB79AA" w:rsidRPr="00547E73">
        <w:rPr>
          <w:rFonts w:ascii="Century Gothic" w:hAnsi="Century Gothic"/>
          <w:lang w:val="sr-Cyrl-CS"/>
        </w:rPr>
        <w:t xml:space="preserve">, 50/2013 - </w:t>
      </w:r>
      <w:r w:rsidR="00312BA4" w:rsidRPr="00547E73">
        <w:rPr>
          <w:rFonts w:ascii="Century Gothic" w:hAnsi="Century Gothic"/>
          <w:lang w:val="sr-Cyrl-CS"/>
        </w:rPr>
        <w:t>одлука</w:t>
      </w:r>
      <w:r w:rsidR="00EB79AA" w:rsidRPr="00547E73">
        <w:rPr>
          <w:rFonts w:ascii="Century Gothic" w:hAnsi="Century Gothic"/>
          <w:lang w:val="sr-Cyrl-CS"/>
        </w:rPr>
        <w:t xml:space="preserve"> </w:t>
      </w:r>
      <w:r w:rsidR="00312BA4" w:rsidRPr="00547E73">
        <w:rPr>
          <w:rFonts w:ascii="Century Gothic" w:hAnsi="Century Gothic"/>
          <w:lang w:val="sr-Cyrl-CS"/>
        </w:rPr>
        <w:t>УС</w:t>
      </w:r>
      <w:r w:rsidR="00EB79AA" w:rsidRPr="00547E73">
        <w:rPr>
          <w:rFonts w:ascii="Century Gothic" w:hAnsi="Century Gothic"/>
          <w:lang w:val="sr-Cyrl-CS"/>
        </w:rPr>
        <w:t xml:space="preserve">, 98/2013 - </w:t>
      </w:r>
      <w:r w:rsidR="00312BA4" w:rsidRPr="00547E73">
        <w:rPr>
          <w:rFonts w:ascii="Century Gothic" w:hAnsi="Century Gothic"/>
          <w:lang w:val="sr-Cyrl-CS"/>
        </w:rPr>
        <w:t>одлука</w:t>
      </w:r>
      <w:r w:rsidR="00EB79AA" w:rsidRPr="00547E73">
        <w:rPr>
          <w:rFonts w:ascii="Century Gothic" w:hAnsi="Century Gothic"/>
          <w:lang w:val="sr-Cyrl-CS"/>
        </w:rPr>
        <w:t xml:space="preserve"> </w:t>
      </w:r>
      <w:r w:rsidR="00312BA4" w:rsidRPr="00547E73">
        <w:rPr>
          <w:rFonts w:ascii="Century Gothic" w:hAnsi="Century Gothic"/>
          <w:lang w:val="sr-Cyrl-CS"/>
        </w:rPr>
        <w:t>УС</w:t>
      </w:r>
      <w:r w:rsidR="00EB79AA" w:rsidRPr="00547E73">
        <w:rPr>
          <w:rFonts w:ascii="Century Gothic" w:hAnsi="Century Gothic"/>
          <w:lang w:val="sr-Cyrl-CS"/>
        </w:rPr>
        <w:t>, 132/2014, 145/2014, 83/2018</w:t>
      </w:r>
      <w:r w:rsidR="002A4517" w:rsidRPr="00547E73">
        <w:rPr>
          <w:rFonts w:ascii="Century Gothic" w:hAnsi="Century Gothic"/>
          <w:lang w:val="sr-Cyrl-CS"/>
        </w:rPr>
        <w:t xml:space="preserve">, 31/2019, </w:t>
      </w:r>
      <w:r w:rsidR="00EB79AA" w:rsidRPr="00547E73">
        <w:rPr>
          <w:rFonts w:ascii="Century Gothic" w:hAnsi="Century Gothic"/>
          <w:lang w:val="sr-Cyrl-CS"/>
        </w:rPr>
        <w:t xml:space="preserve">37/2019 - </w:t>
      </w:r>
      <w:r w:rsidR="00312BA4" w:rsidRPr="00547E73">
        <w:rPr>
          <w:rFonts w:ascii="Century Gothic" w:hAnsi="Century Gothic"/>
          <w:lang w:val="sr-Cyrl-CS"/>
        </w:rPr>
        <w:t>др</w:t>
      </w:r>
      <w:r w:rsidR="00EB79AA" w:rsidRPr="00547E73">
        <w:rPr>
          <w:rFonts w:ascii="Century Gothic" w:hAnsi="Century Gothic"/>
          <w:lang w:val="sr-Cyrl-CS"/>
        </w:rPr>
        <w:t xml:space="preserve">. </w:t>
      </w:r>
      <w:r w:rsidR="00312BA4" w:rsidRPr="00547E73">
        <w:rPr>
          <w:rFonts w:ascii="Century Gothic" w:hAnsi="Century Gothic"/>
          <w:lang w:val="sr-Cyrl-CS"/>
        </w:rPr>
        <w:t>закон</w:t>
      </w:r>
      <w:r w:rsidR="00A54F8B" w:rsidRPr="00547E73">
        <w:rPr>
          <w:rFonts w:ascii="Century Gothic" w:hAnsi="Century Gothic"/>
          <w:lang w:val="sr-Cyrl-CS"/>
        </w:rPr>
        <w:t>,</w:t>
      </w:r>
      <w:r w:rsidR="002A4517" w:rsidRPr="00547E73">
        <w:rPr>
          <w:rFonts w:ascii="Century Gothic" w:hAnsi="Century Gothic"/>
          <w:lang w:val="sr-Cyrl-CS"/>
        </w:rPr>
        <w:t xml:space="preserve"> 9/2020</w:t>
      </w:r>
      <w:r w:rsidR="00DC150E" w:rsidRPr="00547E73">
        <w:rPr>
          <w:rFonts w:ascii="Century Gothic" w:hAnsi="Century Gothic"/>
          <w:lang w:val="sr-Cyrl-CS"/>
        </w:rPr>
        <w:t xml:space="preserve">  </w:t>
      </w:r>
      <w:r w:rsidR="00A54F8B" w:rsidRPr="00547E73">
        <w:rPr>
          <w:rFonts w:ascii="Century Gothic" w:hAnsi="Century Gothic"/>
          <w:lang w:val="sr-Cyrl-CS"/>
        </w:rPr>
        <w:t>и 52/</w:t>
      </w:r>
      <w:r w:rsidR="00DC150E" w:rsidRPr="00547E73">
        <w:rPr>
          <w:rFonts w:ascii="Century Gothic" w:hAnsi="Century Gothic"/>
          <w:lang w:val="sr-Cyrl-CS"/>
        </w:rPr>
        <w:t>2021</w:t>
      </w:r>
      <w:r w:rsidR="00EB79AA" w:rsidRPr="00547E73">
        <w:rPr>
          <w:rFonts w:ascii="Century Gothic" w:hAnsi="Century Gothic"/>
          <w:lang w:val="sr-Cyrl-CS"/>
        </w:rPr>
        <w:t>)</w:t>
      </w:r>
      <w:r w:rsidRPr="00547E73">
        <w:rPr>
          <w:rFonts w:ascii="Century Gothic" w:hAnsi="Century Gothic"/>
          <w:lang w:val="sr-Cyrl-CS"/>
        </w:rPr>
        <w:t>,</w:t>
      </w:r>
    </w:p>
    <w:p w:rsidR="00FF15B2" w:rsidRPr="00547E73" w:rsidRDefault="00FF15B2" w:rsidP="004D26F5">
      <w:pPr>
        <w:jc w:val="both"/>
        <w:rPr>
          <w:rFonts w:ascii="Century Gothic" w:hAnsi="Century Gothic" w:cs="Arial"/>
          <w:lang w:val="sr-Cyrl-CS"/>
        </w:rPr>
      </w:pPr>
      <w:r w:rsidRPr="00547E73">
        <w:rPr>
          <w:rFonts w:ascii="Century Gothic" w:hAnsi="Century Gothic"/>
          <w:lang w:val="sr-Cyrl-CS"/>
        </w:rPr>
        <w:t xml:space="preserve">- </w:t>
      </w:r>
      <w:r w:rsidR="00312BA4" w:rsidRPr="00547E73">
        <w:rPr>
          <w:rFonts w:ascii="Century Gothic" w:hAnsi="Century Gothic"/>
          <w:lang w:val="sr-Cyrl-CS"/>
        </w:rPr>
        <w:t>Правилник</w:t>
      </w:r>
      <w:r w:rsidR="00EB79AA" w:rsidRPr="00547E73">
        <w:rPr>
          <w:rFonts w:ascii="Century Gothic" w:hAnsi="Century Gothic"/>
          <w:lang w:val="sr-Cyrl-CS"/>
        </w:rPr>
        <w:t xml:space="preserve"> </w:t>
      </w:r>
      <w:r w:rsidR="00312BA4" w:rsidRPr="00547E73">
        <w:rPr>
          <w:rFonts w:ascii="Century Gothic" w:hAnsi="Century Gothic"/>
          <w:lang w:val="sr-Cyrl-CS"/>
        </w:rPr>
        <w:t>о</w:t>
      </w:r>
      <w:r w:rsidR="00EB79AA" w:rsidRPr="00547E73">
        <w:rPr>
          <w:rFonts w:ascii="Century Gothic" w:hAnsi="Century Gothic"/>
          <w:lang w:val="sr-Cyrl-CS"/>
        </w:rPr>
        <w:t xml:space="preserve"> </w:t>
      </w:r>
      <w:r w:rsidR="00312BA4" w:rsidRPr="00547E73">
        <w:rPr>
          <w:rFonts w:ascii="Century Gothic" w:hAnsi="Century Gothic"/>
          <w:lang w:val="sr-Cyrl-CS"/>
        </w:rPr>
        <w:t>садржини</w:t>
      </w:r>
      <w:r w:rsidR="00EB79AA" w:rsidRPr="00547E73">
        <w:rPr>
          <w:rFonts w:ascii="Century Gothic" w:hAnsi="Century Gothic"/>
          <w:lang w:val="sr-Cyrl-CS"/>
        </w:rPr>
        <w:t xml:space="preserve">, </w:t>
      </w:r>
      <w:r w:rsidR="00312BA4" w:rsidRPr="00547E73">
        <w:rPr>
          <w:rFonts w:ascii="Century Gothic" w:hAnsi="Century Gothic"/>
          <w:lang w:val="sr-Cyrl-CS"/>
        </w:rPr>
        <w:t>начину</w:t>
      </w:r>
      <w:r w:rsidR="00EB79AA" w:rsidRPr="00547E73">
        <w:rPr>
          <w:rFonts w:ascii="Century Gothic" w:hAnsi="Century Gothic"/>
          <w:lang w:val="sr-Cyrl-CS"/>
        </w:rPr>
        <w:t xml:space="preserve"> </w:t>
      </w:r>
      <w:r w:rsidR="00312BA4" w:rsidRPr="00547E73">
        <w:rPr>
          <w:rFonts w:ascii="Century Gothic" w:hAnsi="Century Gothic"/>
          <w:lang w:val="sr-Cyrl-CS"/>
        </w:rPr>
        <w:t>и</w:t>
      </w:r>
      <w:r w:rsidR="00EB79AA" w:rsidRPr="00547E73">
        <w:rPr>
          <w:rFonts w:ascii="Century Gothic" w:hAnsi="Century Gothic"/>
          <w:lang w:val="sr-Cyrl-CS"/>
        </w:rPr>
        <w:t xml:space="preserve"> </w:t>
      </w:r>
      <w:r w:rsidR="00312BA4" w:rsidRPr="00547E73">
        <w:rPr>
          <w:rFonts w:ascii="Century Gothic" w:hAnsi="Century Gothic"/>
          <w:lang w:val="sr-Cyrl-CS"/>
        </w:rPr>
        <w:t>поступку</w:t>
      </w:r>
      <w:r w:rsidR="00EB79AA" w:rsidRPr="00547E73">
        <w:rPr>
          <w:rFonts w:ascii="Century Gothic" w:hAnsi="Century Gothic"/>
          <w:lang w:val="sr-Cyrl-CS"/>
        </w:rPr>
        <w:t xml:space="preserve"> </w:t>
      </w:r>
      <w:r w:rsidR="00312BA4" w:rsidRPr="00547E73">
        <w:rPr>
          <w:rFonts w:ascii="Century Gothic" w:hAnsi="Century Gothic"/>
          <w:lang w:val="sr-Cyrl-CS"/>
        </w:rPr>
        <w:t>израде</w:t>
      </w:r>
      <w:r w:rsidR="00EB79AA" w:rsidRPr="00547E73">
        <w:rPr>
          <w:rFonts w:ascii="Century Gothic" w:hAnsi="Century Gothic"/>
          <w:lang w:val="sr-Cyrl-CS"/>
        </w:rPr>
        <w:t xml:space="preserve"> </w:t>
      </w:r>
      <w:r w:rsidR="00312BA4" w:rsidRPr="00547E73">
        <w:rPr>
          <w:rFonts w:ascii="Century Gothic" w:hAnsi="Century Gothic"/>
          <w:lang w:val="sr-Cyrl-CS"/>
        </w:rPr>
        <w:t>докумената</w:t>
      </w:r>
      <w:r w:rsidR="00EB79AA" w:rsidRPr="00547E73">
        <w:rPr>
          <w:rFonts w:ascii="Century Gothic" w:hAnsi="Century Gothic"/>
          <w:lang w:val="sr-Cyrl-CS"/>
        </w:rPr>
        <w:t xml:space="preserve"> </w:t>
      </w:r>
      <w:r w:rsidR="00312BA4" w:rsidRPr="00547E73">
        <w:rPr>
          <w:rFonts w:ascii="Century Gothic" w:hAnsi="Century Gothic"/>
          <w:lang w:val="sr-Cyrl-CS"/>
        </w:rPr>
        <w:t>просторног</w:t>
      </w:r>
      <w:r w:rsidR="00EB79AA" w:rsidRPr="00547E73">
        <w:rPr>
          <w:rFonts w:ascii="Century Gothic" w:hAnsi="Century Gothic"/>
          <w:lang w:val="sr-Cyrl-CS"/>
        </w:rPr>
        <w:t xml:space="preserve"> </w:t>
      </w:r>
      <w:r w:rsidR="00312BA4" w:rsidRPr="00547E73">
        <w:rPr>
          <w:rFonts w:ascii="Century Gothic" w:hAnsi="Century Gothic"/>
          <w:lang w:val="sr-Cyrl-CS"/>
        </w:rPr>
        <w:t>и</w:t>
      </w:r>
      <w:r w:rsidR="00EB79AA" w:rsidRPr="00547E73">
        <w:rPr>
          <w:rFonts w:ascii="Century Gothic" w:hAnsi="Century Gothic"/>
          <w:lang w:val="sr-Cyrl-CS"/>
        </w:rPr>
        <w:t xml:space="preserve"> </w:t>
      </w:r>
      <w:r w:rsidR="00312BA4" w:rsidRPr="00547E73">
        <w:rPr>
          <w:rFonts w:ascii="Century Gothic" w:hAnsi="Century Gothic"/>
          <w:lang w:val="sr-Cyrl-CS"/>
        </w:rPr>
        <w:t>урбанистичког</w:t>
      </w:r>
      <w:r w:rsidR="00EB79AA" w:rsidRPr="00547E73">
        <w:rPr>
          <w:rFonts w:ascii="Century Gothic" w:hAnsi="Century Gothic"/>
          <w:lang w:val="sr-Cyrl-CS"/>
        </w:rPr>
        <w:t xml:space="preserve"> </w:t>
      </w:r>
      <w:r w:rsidR="00312BA4" w:rsidRPr="00547E73">
        <w:rPr>
          <w:rFonts w:ascii="Century Gothic" w:hAnsi="Century Gothic"/>
          <w:lang w:val="sr-Cyrl-CS"/>
        </w:rPr>
        <w:t>планирања</w:t>
      </w:r>
      <w:r w:rsidR="00EB79AA" w:rsidRPr="00547E73">
        <w:rPr>
          <w:rFonts w:ascii="Century Gothic" w:hAnsi="Century Gothic"/>
          <w:lang w:val="sr-Cyrl-CS"/>
        </w:rPr>
        <w:t xml:space="preserve"> („</w:t>
      </w:r>
      <w:r w:rsidR="00312BA4" w:rsidRPr="00547E73">
        <w:rPr>
          <w:rFonts w:ascii="Century Gothic" w:hAnsi="Century Gothic"/>
          <w:lang w:val="ru-RU"/>
        </w:rPr>
        <w:t>Сл</w:t>
      </w:r>
      <w:proofErr w:type="spellStart"/>
      <w:r w:rsidR="00312BA4" w:rsidRPr="00547E73">
        <w:rPr>
          <w:rFonts w:ascii="Century Gothic" w:hAnsi="Century Gothic"/>
          <w:lang w:val="sr-Cyrl-CS"/>
        </w:rPr>
        <w:t>ужбени</w:t>
      </w:r>
      <w:proofErr w:type="spellEnd"/>
      <w:r w:rsidR="00EB79AA" w:rsidRPr="00547E73">
        <w:rPr>
          <w:rFonts w:ascii="Century Gothic" w:hAnsi="Century Gothic"/>
          <w:lang w:val="ru-RU"/>
        </w:rPr>
        <w:t xml:space="preserve"> </w:t>
      </w:r>
      <w:r w:rsidR="00312BA4" w:rsidRPr="00547E73">
        <w:rPr>
          <w:rFonts w:ascii="Century Gothic" w:hAnsi="Century Gothic"/>
          <w:lang w:val="ru-RU"/>
        </w:rPr>
        <w:t>гласник</w:t>
      </w:r>
      <w:r w:rsidR="00EB79AA" w:rsidRPr="00547E73">
        <w:rPr>
          <w:rFonts w:ascii="Century Gothic" w:hAnsi="Century Gothic"/>
          <w:lang w:val="ru-RU"/>
        </w:rPr>
        <w:t xml:space="preserve"> </w:t>
      </w:r>
      <w:r w:rsidR="00312BA4" w:rsidRPr="00547E73">
        <w:rPr>
          <w:rFonts w:ascii="Century Gothic" w:hAnsi="Century Gothic"/>
          <w:lang w:val="sr-Cyrl-CS"/>
        </w:rPr>
        <w:t>РС</w:t>
      </w:r>
      <w:r w:rsidR="00EB79AA" w:rsidRPr="00547E73">
        <w:rPr>
          <w:rFonts w:ascii="Century Gothic" w:hAnsi="Century Gothic"/>
          <w:lang w:val="sr-Cyrl-CS"/>
        </w:rPr>
        <w:t>“</w:t>
      </w:r>
      <w:r w:rsidR="00EB79AA" w:rsidRPr="00547E73">
        <w:rPr>
          <w:rFonts w:ascii="Century Gothic" w:hAnsi="Century Gothic"/>
          <w:lang w:val="ru-RU"/>
        </w:rPr>
        <w:t xml:space="preserve">, </w:t>
      </w:r>
      <w:r w:rsidR="00312BA4" w:rsidRPr="00547E73">
        <w:rPr>
          <w:rFonts w:ascii="Century Gothic" w:hAnsi="Century Gothic"/>
          <w:lang w:val="sr-Cyrl-CS"/>
        </w:rPr>
        <w:t>број</w:t>
      </w:r>
      <w:r w:rsidR="00EB79AA" w:rsidRPr="00547E73">
        <w:rPr>
          <w:rFonts w:ascii="Century Gothic" w:hAnsi="Century Gothic"/>
          <w:lang w:val="sr-Cyrl-CS"/>
        </w:rPr>
        <w:t xml:space="preserve"> 32</w:t>
      </w:r>
      <w:r w:rsidR="00EB79AA" w:rsidRPr="00547E73">
        <w:rPr>
          <w:rFonts w:ascii="Century Gothic" w:hAnsi="Century Gothic"/>
          <w:lang w:val="ru-RU"/>
        </w:rPr>
        <w:t>/201</w:t>
      </w:r>
      <w:r w:rsidR="00EB79AA" w:rsidRPr="00547E73">
        <w:rPr>
          <w:rFonts w:ascii="Century Gothic" w:hAnsi="Century Gothic"/>
          <w:lang w:val="sr-Cyrl-CS"/>
        </w:rPr>
        <w:t>9</w:t>
      </w:r>
      <w:r w:rsidR="008E5C2D" w:rsidRPr="00547E73">
        <w:rPr>
          <w:rFonts w:ascii="Century Gothic" w:hAnsi="Century Gothic"/>
          <w:lang w:val="sr-Cyrl-CS"/>
        </w:rPr>
        <w:t>)</w:t>
      </w:r>
      <w:r w:rsidR="00EB79AA" w:rsidRPr="00547E73">
        <w:rPr>
          <w:rFonts w:ascii="Century Gothic" w:hAnsi="Century Gothic"/>
          <w:lang w:val="ru-RU"/>
        </w:rPr>
        <w:t xml:space="preserve">, </w:t>
      </w:r>
      <w:r w:rsidRPr="00547E73">
        <w:rPr>
          <w:rFonts w:ascii="Century Gothic" w:hAnsi="Century Gothic" w:cs="Arial"/>
          <w:lang w:val="sr-Cyrl-CS"/>
        </w:rPr>
        <w:t>као и</w:t>
      </w:r>
    </w:p>
    <w:p w:rsidR="002D0AD2" w:rsidRPr="00547E73" w:rsidRDefault="00FF15B2" w:rsidP="004D26F5">
      <w:pPr>
        <w:jc w:val="both"/>
        <w:rPr>
          <w:rFonts w:ascii="Century Gothic" w:hAnsi="Century Gothic"/>
          <w:lang w:val="sr-Cyrl-CS"/>
        </w:rPr>
      </w:pPr>
      <w:r w:rsidRPr="00547E73">
        <w:rPr>
          <w:rFonts w:ascii="Century Gothic" w:hAnsi="Century Gothic" w:cs="Arial"/>
          <w:lang w:val="sr-Cyrl-CS"/>
        </w:rPr>
        <w:t xml:space="preserve">- </w:t>
      </w:r>
      <w:r w:rsidR="00A97FDD" w:rsidRPr="00547E73">
        <w:rPr>
          <w:rFonts w:ascii="Century Gothic" w:hAnsi="Century Gothic" w:cs="Arial"/>
          <w:lang w:val="sr-Cyrl-CS"/>
        </w:rPr>
        <w:t>други</w:t>
      </w:r>
      <w:r w:rsidR="00EB79AA" w:rsidRPr="00547E73">
        <w:rPr>
          <w:rFonts w:ascii="Century Gothic" w:hAnsi="Century Gothic" w:cs="Arial"/>
          <w:lang w:val="sr-Cyrl-CS"/>
        </w:rPr>
        <w:t xml:space="preserve"> пропис</w:t>
      </w:r>
      <w:r w:rsidR="00A54F8B" w:rsidRPr="00547E73">
        <w:rPr>
          <w:rFonts w:ascii="Century Gothic" w:hAnsi="Century Gothic" w:cs="Arial"/>
          <w:lang w:val="sr-Cyrl-CS"/>
        </w:rPr>
        <w:t>и</w:t>
      </w:r>
      <w:r w:rsidR="00A97FDD" w:rsidRPr="00547E73">
        <w:rPr>
          <w:rFonts w:ascii="Century Gothic" w:hAnsi="Century Gothic" w:cs="Arial"/>
          <w:lang w:val="sr-Cyrl-CS"/>
        </w:rPr>
        <w:t xml:space="preserve"> који непосредно или посредно регулишу ову област.</w:t>
      </w:r>
    </w:p>
    <w:p w:rsidR="00B653B9" w:rsidRPr="00547E73" w:rsidRDefault="00A97FDD" w:rsidP="00E372CB">
      <w:pPr>
        <w:jc w:val="both"/>
        <w:rPr>
          <w:rFonts w:ascii="Century Gothic" w:hAnsi="Century Gothic" w:cs="Arial"/>
          <w:bCs/>
          <w:lang w:val="sr-Cyrl-CS"/>
        </w:rPr>
      </w:pPr>
      <w:r w:rsidRPr="00547E73">
        <w:rPr>
          <w:rFonts w:ascii="Century Gothic" w:hAnsi="Century Gothic" w:cs="Arial"/>
          <w:b/>
          <w:bCs/>
          <w:lang w:val="sr-Cyrl-CS"/>
        </w:rPr>
        <w:t xml:space="preserve">Плански основ </w:t>
      </w:r>
      <w:r w:rsidRPr="00547E73">
        <w:rPr>
          <w:rFonts w:ascii="Century Gothic" w:hAnsi="Century Gothic" w:cs="Arial"/>
          <w:bCs/>
          <w:lang w:val="sr-Cyrl-CS"/>
        </w:rPr>
        <w:t xml:space="preserve">за </w:t>
      </w:r>
      <w:r w:rsidR="00EB79AA" w:rsidRPr="00547E73">
        <w:rPr>
          <w:rFonts w:ascii="Century Gothic" w:hAnsi="Century Gothic" w:cs="Arial"/>
          <w:bCs/>
          <w:lang w:val="sr-Cyrl-CS"/>
        </w:rPr>
        <w:t xml:space="preserve">израду </w:t>
      </w:r>
      <w:r w:rsidR="00036FA8" w:rsidRPr="00547E73">
        <w:rPr>
          <w:rFonts w:ascii="Century Gothic" w:hAnsi="Century Gothic" w:cs="Arial"/>
          <w:bCs/>
          <w:lang w:val="sr-Cyrl-CS"/>
        </w:rPr>
        <w:t>Друге измене и допуне П</w:t>
      </w:r>
      <w:r w:rsidR="00EB79AA" w:rsidRPr="00547E73">
        <w:rPr>
          <w:rFonts w:ascii="Century Gothic" w:hAnsi="Century Gothic" w:cs="Arial"/>
          <w:bCs/>
          <w:lang w:val="sr-Cyrl-CS"/>
        </w:rPr>
        <w:t xml:space="preserve">лана генералне регулације </w:t>
      </w:r>
      <w:r w:rsidR="00786A3E" w:rsidRPr="00547E73">
        <w:rPr>
          <w:rFonts w:ascii="Century Gothic" w:hAnsi="Century Gothic" w:cs="Arial"/>
          <w:bCs/>
          <w:lang w:val="sr-Cyrl-CS"/>
        </w:rPr>
        <w:t>насеља Владичин Хан</w:t>
      </w:r>
      <w:r w:rsidRPr="00547E73">
        <w:rPr>
          <w:rFonts w:ascii="Century Gothic" w:hAnsi="Century Gothic" w:cs="Arial"/>
          <w:bCs/>
          <w:lang w:val="sr-Cyrl-CS"/>
        </w:rPr>
        <w:t xml:space="preserve"> је</w:t>
      </w:r>
      <w:r w:rsidR="00B653B9" w:rsidRPr="00547E73">
        <w:rPr>
          <w:rFonts w:ascii="Century Gothic" w:hAnsi="Century Gothic" w:cs="Arial"/>
          <w:bCs/>
          <w:lang w:val="sr-Cyrl-CS"/>
        </w:rPr>
        <w:t>:</w:t>
      </w:r>
    </w:p>
    <w:p w:rsidR="00B653B9" w:rsidRPr="00547E73" w:rsidRDefault="00B653B9" w:rsidP="00762943">
      <w:pPr>
        <w:jc w:val="both"/>
        <w:rPr>
          <w:rStyle w:val="FontStyle70"/>
          <w:rFonts w:ascii="Century Gothic" w:hAnsi="Century Gothic"/>
          <w:sz w:val="24"/>
          <w:szCs w:val="24"/>
          <w:lang w:val="sr-Cyrl-CS" w:eastAsia="sr-Cyrl-CS"/>
        </w:rPr>
      </w:pPr>
      <w:r w:rsidRPr="00547E73">
        <w:rPr>
          <w:rFonts w:ascii="Century Gothic" w:hAnsi="Century Gothic" w:cs="Arial"/>
          <w:bCs/>
          <w:lang w:val="sr-Cyrl-CS"/>
        </w:rPr>
        <w:t>-</w:t>
      </w:r>
      <w:r w:rsidR="00E372CB" w:rsidRPr="00547E73">
        <w:rPr>
          <w:rFonts w:ascii="Century Gothic" w:hAnsi="Century Gothic" w:cs="Arial"/>
          <w:bCs/>
          <w:lang w:val="sr-Cyrl-CS"/>
        </w:rPr>
        <w:t xml:space="preserve"> </w:t>
      </w:r>
      <w:r w:rsidR="00EB79AA" w:rsidRPr="00547E73">
        <w:rPr>
          <w:rStyle w:val="FontStyle70"/>
          <w:rFonts w:ascii="Century Gothic" w:hAnsi="Century Gothic"/>
          <w:sz w:val="24"/>
          <w:szCs w:val="24"/>
          <w:lang w:val="sr-Cyrl-CS" w:eastAsia="sr-Cyrl-CS"/>
        </w:rPr>
        <w:t xml:space="preserve">Просторни  план  општине  </w:t>
      </w:r>
      <w:r w:rsidR="00DC150E" w:rsidRPr="00547E73">
        <w:rPr>
          <w:rStyle w:val="FontStyle70"/>
          <w:rFonts w:ascii="Century Gothic" w:hAnsi="Century Gothic"/>
          <w:sz w:val="24"/>
          <w:szCs w:val="24"/>
          <w:lang w:val="sr-Cyrl-CS" w:eastAsia="sr-Cyrl-CS"/>
        </w:rPr>
        <w:t>Владичин Хан</w:t>
      </w:r>
      <w:r w:rsidR="00EB79AA" w:rsidRPr="00547E73">
        <w:rPr>
          <w:rStyle w:val="FontStyle70"/>
          <w:rFonts w:ascii="Century Gothic" w:hAnsi="Century Gothic"/>
          <w:sz w:val="24"/>
          <w:szCs w:val="24"/>
          <w:lang w:val="sr-Cyrl-CS" w:eastAsia="sr-Cyrl-CS"/>
        </w:rPr>
        <w:t xml:space="preserve"> (</w:t>
      </w:r>
      <w:r w:rsidR="00753909" w:rsidRPr="00547E73">
        <w:rPr>
          <w:rFonts w:ascii="Century Gothic" w:hAnsi="Century Gothic" w:cs="Arial"/>
          <w:lang w:val="sr-Cyrl-CS"/>
        </w:rPr>
        <w:t>„</w:t>
      </w:r>
      <w:r w:rsidR="00DC150E" w:rsidRPr="00547E73">
        <w:rPr>
          <w:rStyle w:val="FontStyle70"/>
          <w:rFonts w:ascii="Century Gothic" w:hAnsi="Century Gothic"/>
          <w:sz w:val="24"/>
          <w:szCs w:val="24"/>
          <w:lang w:val="sr-Cyrl-CS" w:eastAsia="sr-Cyrl-CS"/>
        </w:rPr>
        <w:t>Службени гласник града Врања</w:t>
      </w:r>
      <w:r w:rsidR="00753909" w:rsidRPr="00547E73">
        <w:rPr>
          <w:rFonts w:ascii="Century Gothic" w:hAnsi="Century Gothic" w:cs="Arial"/>
          <w:lang w:val="sr-Cyrl-CS"/>
        </w:rPr>
        <w:t>“</w:t>
      </w:r>
      <w:r w:rsidR="00EB79AA" w:rsidRPr="00547E73">
        <w:rPr>
          <w:rStyle w:val="FontStyle70"/>
          <w:rFonts w:ascii="Century Gothic" w:hAnsi="Century Gothic"/>
          <w:sz w:val="24"/>
          <w:szCs w:val="24"/>
          <w:lang w:val="sr-Cyrl-CS" w:eastAsia="sr-Cyrl-CS"/>
        </w:rPr>
        <w:t>, бр.</w:t>
      </w:r>
      <w:r w:rsidR="00DC150E" w:rsidRPr="00547E73">
        <w:rPr>
          <w:rStyle w:val="FontStyle70"/>
          <w:rFonts w:ascii="Century Gothic" w:hAnsi="Century Gothic"/>
          <w:sz w:val="24"/>
          <w:szCs w:val="24"/>
          <w:lang w:val="sr-Cyrl-CS" w:eastAsia="sr-Cyrl-CS"/>
        </w:rPr>
        <w:t xml:space="preserve"> </w:t>
      </w:r>
      <w:r w:rsidR="00851DA6" w:rsidRPr="00547E73">
        <w:rPr>
          <w:rStyle w:val="FontStyle70"/>
          <w:rFonts w:ascii="Century Gothic" w:hAnsi="Century Gothic"/>
          <w:sz w:val="24"/>
          <w:szCs w:val="24"/>
          <w:lang w:val="sr-Cyrl-CS" w:eastAsia="sr-Cyrl-CS"/>
        </w:rPr>
        <w:t>25/21</w:t>
      </w:r>
      <w:r w:rsidR="00EB79AA" w:rsidRPr="00547E73">
        <w:rPr>
          <w:rStyle w:val="FontStyle70"/>
          <w:rFonts w:ascii="Century Gothic" w:hAnsi="Century Gothic"/>
          <w:sz w:val="24"/>
          <w:szCs w:val="24"/>
          <w:lang w:val="sr-Cyrl-CS" w:eastAsia="sr-Cyrl-CS"/>
        </w:rPr>
        <w:t>)</w:t>
      </w:r>
      <w:r w:rsidRPr="00547E73">
        <w:rPr>
          <w:rStyle w:val="FontStyle70"/>
          <w:rFonts w:ascii="Century Gothic" w:hAnsi="Century Gothic"/>
          <w:sz w:val="24"/>
          <w:szCs w:val="24"/>
          <w:lang w:val="sr-Cyrl-CS" w:eastAsia="sr-Cyrl-CS"/>
        </w:rPr>
        <w:t>,</w:t>
      </w:r>
    </w:p>
    <w:p w:rsidR="00851DA6" w:rsidRPr="00547E73" w:rsidRDefault="00851DA6" w:rsidP="00B653B9">
      <w:pPr>
        <w:ind w:firstLine="567"/>
        <w:jc w:val="both"/>
        <w:rPr>
          <w:rStyle w:val="FontStyle70"/>
          <w:rFonts w:ascii="Century Gothic" w:hAnsi="Century Gothic"/>
          <w:sz w:val="24"/>
          <w:szCs w:val="24"/>
          <w:lang w:val="sr-Cyrl-CS" w:eastAsia="sr-Cyrl-CS"/>
        </w:rPr>
      </w:pPr>
      <w:r w:rsidRPr="00547E73">
        <w:rPr>
          <w:rStyle w:val="FontStyle70"/>
          <w:rFonts w:ascii="Century Gothic" w:hAnsi="Century Gothic"/>
          <w:sz w:val="24"/>
          <w:szCs w:val="24"/>
          <w:lang w:val="sr-Cyrl-CS" w:eastAsia="sr-Cyrl-CS"/>
        </w:rPr>
        <w:t xml:space="preserve">- </w:t>
      </w:r>
      <w:r w:rsidRPr="00547E73">
        <w:rPr>
          <w:rFonts w:ascii="Century Gothic" w:hAnsi="Century Gothic" w:cs="Arial"/>
          <w:bCs/>
          <w:lang w:val="sr-Cyrl-CS"/>
        </w:rPr>
        <w:t xml:space="preserve">План генералне регулације насеља Владичин Хан </w:t>
      </w:r>
      <w:r w:rsidRPr="00547E73">
        <w:rPr>
          <w:rStyle w:val="FontStyle70"/>
          <w:rFonts w:ascii="Century Gothic" w:hAnsi="Century Gothic"/>
          <w:sz w:val="24"/>
          <w:szCs w:val="24"/>
          <w:lang w:val="sr-Cyrl-CS" w:eastAsia="sr-Cyrl-CS"/>
        </w:rPr>
        <w:t>(</w:t>
      </w:r>
      <w:r w:rsidRPr="00547E73">
        <w:rPr>
          <w:rFonts w:ascii="Century Gothic" w:hAnsi="Century Gothic" w:cs="Arial"/>
          <w:lang w:val="sr-Cyrl-CS"/>
        </w:rPr>
        <w:t>„</w:t>
      </w:r>
      <w:r w:rsidRPr="00547E73">
        <w:rPr>
          <w:rStyle w:val="FontStyle70"/>
          <w:rFonts w:ascii="Century Gothic" w:hAnsi="Century Gothic"/>
          <w:sz w:val="24"/>
          <w:szCs w:val="24"/>
          <w:lang w:val="sr-Cyrl-CS" w:eastAsia="sr-Cyrl-CS"/>
        </w:rPr>
        <w:t>Службени гласник града Врања</w:t>
      </w:r>
      <w:r w:rsidRPr="00547E73">
        <w:rPr>
          <w:rFonts w:ascii="Century Gothic" w:hAnsi="Century Gothic" w:cs="Arial"/>
          <w:lang w:val="sr-Cyrl-CS"/>
        </w:rPr>
        <w:t>“</w:t>
      </w:r>
      <w:r w:rsidR="00036FA8" w:rsidRPr="00547E73">
        <w:rPr>
          <w:rStyle w:val="FontStyle70"/>
          <w:rFonts w:ascii="Century Gothic" w:hAnsi="Century Gothic"/>
          <w:sz w:val="24"/>
          <w:szCs w:val="24"/>
          <w:lang w:val="sr-Cyrl-CS" w:eastAsia="sr-Cyrl-CS"/>
        </w:rPr>
        <w:t>, бр. 11/21</w:t>
      </w:r>
      <w:r w:rsidRPr="00547E73">
        <w:rPr>
          <w:rStyle w:val="FontStyle70"/>
          <w:rFonts w:ascii="Century Gothic" w:hAnsi="Century Gothic"/>
          <w:sz w:val="24"/>
          <w:szCs w:val="24"/>
          <w:lang w:val="sr-Cyrl-CS" w:eastAsia="sr-Cyrl-CS"/>
        </w:rPr>
        <w:t>)</w:t>
      </w:r>
    </w:p>
    <w:p w:rsidR="003F4301" w:rsidRPr="00547E73" w:rsidRDefault="003F4301" w:rsidP="00AF4BD9">
      <w:pPr>
        <w:ind w:left="360"/>
        <w:jc w:val="both"/>
        <w:rPr>
          <w:rFonts w:ascii="Century Gothic" w:hAnsi="Century Gothic" w:cs="Arial"/>
          <w:lang w:val="sr-Cyrl-CS"/>
        </w:rPr>
      </w:pPr>
    </w:p>
    <w:p w:rsidR="00814245" w:rsidRPr="00547E73" w:rsidRDefault="00814245" w:rsidP="00814245">
      <w:pPr>
        <w:jc w:val="both"/>
        <w:rPr>
          <w:rFonts w:ascii="Century Gothic" w:hAnsi="Century Gothic"/>
          <w:lang w:val="sr-Cyrl-CS"/>
        </w:rPr>
      </w:pPr>
      <w:r w:rsidRPr="00547E73">
        <w:rPr>
          <w:rFonts w:ascii="Century Gothic" w:hAnsi="Century Gothic"/>
          <w:lang w:val="sr-Cyrl-CS"/>
        </w:rPr>
        <w:t>На основу Закона о стратешкој процени утицаја плана на животну средину („Службени гласник</w:t>
      </w:r>
      <w:r w:rsidR="00FF15B2" w:rsidRPr="00547E73">
        <w:rPr>
          <w:rFonts w:ascii="Century Gothic" w:hAnsi="Century Gothic"/>
          <w:lang w:val="sr-Cyrl-CS"/>
        </w:rPr>
        <w:t xml:space="preserve"> РС“, бр.</w:t>
      </w:r>
      <w:r w:rsidRPr="00547E73">
        <w:rPr>
          <w:rFonts w:ascii="Century Gothic" w:hAnsi="Century Gothic"/>
          <w:lang w:val="sr-Cyrl-CS"/>
        </w:rPr>
        <w:t xml:space="preserve"> 135/04 и 88/10), </w:t>
      </w:r>
      <w:r w:rsidR="00A8667D" w:rsidRPr="00547E73">
        <w:rPr>
          <w:rFonts w:ascii="Century Gothic" w:hAnsi="Century Gothic"/>
          <w:lang w:val="sr-Cyrl-CS"/>
        </w:rPr>
        <w:t xml:space="preserve">Општинска управа </w:t>
      </w:r>
      <w:r w:rsidR="00DC150E" w:rsidRPr="00547E73">
        <w:rPr>
          <w:rFonts w:ascii="Century Gothic" w:hAnsi="Century Gothic"/>
          <w:lang w:val="sr-Cyrl-CS"/>
        </w:rPr>
        <w:t>општине Владичин Хан</w:t>
      </w:r>
      <w:r w:rsidR="00A8667D" w:rsidRPr="00547E73">
        <w:rPr>
          <w:rFonts w:ascii="Century Gothic" w:hAnsi="Century Gothic"/>
          <w:lang w:val="sr-Cyrl-CS"/>
        </w:rPr>
        <w:t xml:space="preserve"> </w:t>
      </w:r>
      <w:r w:rsidRPr="00547E73">
        <w:rPr>
          <w:rFonts w:ascii="Century Gothic" w:hAnsi="Century Gothic"/>
          <w:lang w:val="sr-Cyrl-CS"/>
        </w:rPr>
        <w:t>до</w:t>
      </w:r>
      <w:r w:rsidR="00A8667D" w:rsidRPr="00547E73">
        <w:rPr>
          <w:rFonts w:ascii="Century Gothic" w:hAnsi="Century Gothic"/>
          <w:lang w:val="sr-Cyrl-CS"/>
        </w:rPr>
        <w:t>нела је</w:t>
      </w:r>
      <w:r w:rsidRPr="00547E73">
        <w:rPr>
          <w:rFonts w:ascii="Century Gothic" w:hAnsi="Century Gothic"/>
          <w:lang w:val="sr-Cyrl-CS"/>
        </w:rPr>
        <w:t xml:space="preserve"> </w:t>
      </w:r>
      <w:r w:rsidR="00C04DE7" w:rsidRPr="00547E73">
        <w:rPr>
          <w:rFonts w:ascii="Century Gothic" w:hAnsi="Century Gothic"/>
          <w:b/>
          <w:lang w:val="sr-Cyrl-CS"/>
        </w:rPr>
        <w:t>Мишљење</w:t>
      </w:r>
      <w:r w:rsidRPr="00547E73">
        <w:rPr>
          <w:rFonts w:ascii="Century Gothic" w:hAnsi="Century Gothic"/>
          <w:b/>
          <w:lang w:val="sr-Cyrl-CS"/>
        </w:rPr>
        <w:t xml:space="preserve"> о </w:t>
      </w:r>
      <w:proofErr w:type="spellStart"/>
      <w:r w:rsidR="00DC150E" w:rsidRPr="00547E73">
        <w:rPr>
          <w:rFonts w:ascii="Century Gothic" w:hAnsi="Century Gothic"/>
          <w:b/>
          <w:lang w:val="sr-Cyrl-CS"/>
        </w:rPr>
        <w:t>не</w:t>
      </w:r>
      <w:r w:rsidRPr="00547E73">
        <w:rPr>
          <w:rFonts w:ascii="Century Gothic" w:hAnsi="Century Gothic"/>
          <w:b/>
          <w:lang w:val="sr-Cyrl-CS"/>
        </w:rPr>
        <w:t>приступању</w:t>
      </w:r>
      <w:proofErr w:type="spellEnd"/>
      <w:r w:rsidRPr="00547E73">
        <w:rPr>
          <w:rFonts w:ascii="Century Gothic" w:hAnsi="Century Gothic"/>
          <w:b/>
          <w:lang w:val="sr-Cyrl-CS"/>
        </w:rPr>
        <w:t xml:space="preserve"> изради Стратешке процене утицаја на животну средину</w:t>
      </w:r>
      <w:r w:rsidRPr="00547E73">
        <w:rPr>
          <w:rFonts w:ascii="Century Gothic" w:hAnsi="Century Gothic"/>
          <w:lang w:val="sr-Cyrl-CS"/>
        </w:rPr>
        <w:t xml:space="preserve"> за </w:t>
      </w:r>
      <w:r w:rsidR="00036FA8" w:rsidRPr="00547E73">
        <w:rPr>
          <w:rFonts w:ascii="Century Gothic" w:hAnsi="Century Gothic" w:cs="Arial"/>
          <w:bCs/>
          <w:lang w:val="sr-Cyrl-CS"/>
        </w:rPr>
        <w:t>Другу измену и допуну П</w:t>
      </w:r>
      <w:r w:rsidR="00A8667D" w:rsidRPr="00547E73">
        <w:rPr>
          <w:rFonts w:ascii="Century Gothic" w:hAnsi="Century Gothic" w:cs="Arial"/>
          <w:bCs/>
          <w:lang w:val="sr-Cyrl-CS"/>
        </w:rPr>
        <w:t xml:space="preserve">лана генералне регулације </w:t>
      </w:r>
      <w:r w:rsidR="00DC150E" w:rsidRPr="00547E73">
        <w:rPr>
          <w:rFonts w:ascii="Century Gothic" w:hAnsi="Century Gothic" w:cs="Arial"/>
          <w:bCs/>
          <w:lang w:val="sr-Cyrl-CS"/>
        </w:rPr>
        <w:t>насеља Владичин Хан</w:t>
      </w:r>
      <w:r w:rsidR="00A8667D" w:rsidRPr="00547E73">
        <w:rPr>
          <w:rFonts w:ascii="Century Gothic" w:hAnsi="Century Gothic" w:cs="Arial"/>
          <w:bCs/>
          <w:lang w:val="sr-Cyrl-CS"/>
        </w:rPr>
        <w:t xml:space="preserve"> </w:t>
      </w:r>
      <w:r w:rsidR="00A8667D" w:rsidRPr="00547E73">
        <w:rPr>
          <w:rFonts w:ascii="Century Gothic" w:hAnsi="Century Gothic"/>
          <w:lang w:val="sr-Cyrl-CS"/>
        </w:rPr>
        <w:t xml:space="preserve">под бројем </w:t>
      </w:r>
      <w:r w:rsidR="00DC150E" w:rsidRPr="00547E73">
        <w:rPr>
          <w:rFonts w:ascii="Century Gothic" w:hAnsi="Century Gothic"/>
          <w:lang w:val="sr-Cyrl-CS"/>
        </w:rPr>
        <w:t>IV 501-</w:t>
      </w:r>
      <w:r w:rsidR="00036FA8" w:rsidRPr="00547E73">
        <w:rPr>
          <w:rFonts w:ascii="Century Gothic" w:hAnsi="Century Gothic"/>
          <w:lang w:val="sr-Cyrl-CS"/>
        </w:rPr>
        <w:t>15/2023-03</w:t>
      </w:r>
      <w:r w:rsidR="00A8667D" w:rsidRPr="00547E73">
        <w:rPr>
          <w:rFonts w:ascii="Century Gothic" w:hAnsi="Century Gothic"/>
          <w:lang w:val="sr-Cyrl-CS"/>
        </w:rPr>
        <w:t xml:space="preserve"> </w:t>
      </w:r>
      <w:r w:rsidR="00DC150E" w:rsidRPr="00547E73">
        <w:rPr>
          <w:rFonts w:ascii="Century Gothic" w:hAnsi="Century Gothic"/>
          <w:lang w:val="sr-Cyrl-CS"/>
        </w:rPr>
        <w:t xml:space="preserve"> од </w:t>
      </w:r>
      <w:r w:rsidR="00036FA8" w:rsidRPr="00547E73">
        <w:rPr>
          <w:rFonts w:ascii="Century Gothic" w:hAnsi="Century Gothic"/>
          <w:lang w:val="sr-Cyrl-CS"/>
        </w:rPr>
        <w:t>19.04.2023</w:t>
      </w:r>
      <w:r w:rsidR="00851DA6" w:rsidRPr="00547E73">
        <w:rPr>
          <w:rFonts w:ascii="Century Gothic" w:hAnsi="Century Gothic"/>
          <w:lang w:val="sr-Cyrl-CS"/>
        </w:rPr>
        <w:t>.</w:t>
      </w:r>
      <w:r w:rsidR="00036FA8" w:rsidRPr="00547E73">
        <w:rPr>
          <w:rFonts w:ascii="Century Gothic" w:hAnsi="Century Gothic"/>
          <w:lang w:val="sr-Cyrl-CS"/>
        </w:rPr>
        <w:t xml:space="preserve"> </w:t>
      </w:r>
      <w:r w:rsidR="00851DA6" w:rsidRPr="00547E73">
        <w:rPr>
          <w:rFonts w:ascii="Century Gothic" w:hAnsi="Century Gothic"/>
          <w:lang w:val="sr-Cyrl-CS"/>
        </w:rPr>
        <w:t xml:space="preserve">године, </w:t>
      </w:r>
      <w:r w:rsidR="00C04DE7" w:rsidRPr="00547E73">
        <w:rPr>
          <w:rFonts w:ascii="Century Gothic" w:hAnsi="Century Gothic"/>
        </w:rPr>
        <w:t>Мишљење</w:t>
      </w:r>
      <w:r w:rsidR="00576240" w:rsidRPr="00547E73">
        <w:rPr>
          <w:rFonts w:ascii="Century Gothic" w:hAnsi="Century Gothic"/>
        </w:rPr>
        <w:t xml:space="preserve"> </w:t>
      </w:r>
      <w:r w:rsidR="00851DA6" w:rsidRPr="00547E73">
        <w:rPr>
          <w:rFonts w:ascii="Century Gothic" w:hAnsi="Century Gothic"/>
          <w:lang w:val="sr-Cyrl-CS"/>
        </w:rPr>
        <w:t>објављен</w:t>
      </w:r>
      <w:r w:rsidR="00576240" w:rsidRPr="00547E73">
        <w:rPr>
          <w:rFonts w:ascii="Century Gothic" w:hAnsi="Century Gothic"/>
          <w:lang w:val="sr-Cyrl-CS"/>
        </w:rPr>
        <w:t>о</w:t>
      </w:r>
      <w:r w:rsidR="00851DA6" w:rsidRPr="00547E73">
        <w:rPr>
          <w:rFonts w:ascii="Century Gothic" w:hAnsi="Century Gothic"/>
          <w:lang w:val="sr-Cyrl-CS"/>
        </w:rPr>
        <w:t xml:space="preserve"> у „Службено</w:t>
      </w:r>
      <w:r w:rsidR="00036FA8" w:rsidRPr="00547E73">
        <w:rPr>
          <w:rFonts w:ascii="Century Gothic" w:hAnsi="Century Gothic"/>
          <w:lang w:val="sr-Cyrl-CS"/>
        </w:rPr>
        <w:t>м гласнику града Врања“, број 7/23</w:t>
      </w:r>
      <w:r w:rsidR="00851DA6" w:rsidRPr="00547E73">
        <w:rPr>
          <w:rFonts w:ascii="Century Gothic" w:hAnsi="Century Gothic"/>
          <w:lang w:val="sr-Cyrl-CS"/>
        </w:rPr>
        <w:t>.</w:t>
      </w:r>
    </w:p>
    <w:p w:rsidR="00652F6E" w:rsidRPr="00547E73" w:rsidRDefault="00652F6E" w:rsidP="00D9279D">
      <w:pPr>
        <w:autoSpaceDE w:val="0"/>
        <w:autoSpaceDN w:val="0"/>
        <w:adjustRightInd w:val="0"/>
        <w:ind w:right="1"/>
        <w:jc w:val="both"/>
        <w:rPr>
          <w:rFonts w:ascii="Century Gothic" w:eastAsia="Calibri" w:hAnsi="Century Gothic"/>
          <w:lang w:val="sr-Cyrl-CS"/>
        </w:rPr>
      </w:pPr>
    </w:p>
    <w:p w:rsidR="002C5060" w:rsidRPr="00547E73" w:rsidRDefault="002C5060" w:rsidP="00761E71">
      <w:pPr>
        <w:autoSpaceDE w:val="0"/>
        <w:autoSpaceDN w:val="0"/>
        <w:adjustRightInd w:val="0"/>
        <w:ind w:right="1"/>
        <w:jc w:val="both"/>
        <w:rPr>
          <w:rFonts w:ascii="Century Gothic" w:eastAsia="Calibri" w:hAnsi="Century Gothic"/>
          <w:lang w:val="sr-Cyrl-CS"/>
        </w:rPr>
      </w:pPr>
    </w:p>
    <w:p w:rsidR="00DC150E" w:rsidRPr="00547E73" w:rsidRDefault="00E83F57" w:rsidP="00F47E73">
      <w:pPr>
        <w:pStyle w:val="ListParagraph"/>
        <w:spacing w:after="240"/>
        <w:ind w:left="0" w:firstLine="284"/>
        <w:rPr>
          <w:rFonts w:ascii="Century Gothic" w:hAnsi="Century Gothic" w:cs="Arial"/>
          <w:b/>
        </w:rPr>
      </w:pPr>
      <w:r w:rsidRPr="00547E73">
        <w:rPr>
          <w:rFonts w:ascii="Century Gothic" w:hAnsi="Century Gothic" w:cs="Arial"/>
          <w:b/>
        </w:rPr>
        <w:t>1.</w:t>
      </w:r>
      <w:r w:rsidR="00950E5D" w:rsidRPr="00547E73">
        <w:rPr>
          <w:rFonts w:ascii="Century Gothic" w:hAnsi="Century Gothic" w:cs="Arial"/>
          <w:b/>
        </w:rPr>
        <w:t>2.</w:t>
      </w:r>
      <w:r w:rsidRPr="00547E73">
        <w:rPr>
          <w:rFonts w:ascii="Century Gothic" w:hAnsi="Century Gothic" w:cs="Arial"/>
          <w:b/>
        </w:rPr>
        <w:t xml:space="preserve"> </w:t>
      </w:r>
      <w:r w:rsidR="00950E5D" w:rsidRPr="00547E73">
        <w:rPr>
          <w:rFonts w:ascii="Century Gothic" w:hAnsi="Century Gothic" w:cs="Arial"/>
          <w:b/>
        </w:rPr>
        <w:t xml:space="preserve">ОБУХВАТ И </w:t>
      </w:r>
      <w:r w:rsidRPr="00547E73">
        <w:rPr>
          <w:rFonts w:ascii="Century Gothic" w:hAnsi="Century Gothic" w:cs="Arial"/>
          <w:b/>
        </w:rPr>
        <w:t xml:space="preserve">ОПИС ГРАНИЦЕ </w:t>
      </w:r>
      <w:r w:rsidR="00950E5D" w:rsidRPr="00547E73">
        <w:rPr>
          <w:rFonts w:ascii="Century Gothic" w:hAnsi="Century Gothic" w:cs="Arial"/>
          <w:b/>
        </w:rPr>
        <w:t>ИЗМЕНА И ДОПУНА ПЛАНА</w:t>
      </w:r>
    </w:p>
    <w:p w:rsidR="00574A67" w:rsidRPr="00547E73" w:rsidRDefault="00574A67" w:rsidP="002C5060">
      <w:pPr>
        <w:widowControl w:val="0"/>
        <w:autoSpaceDE w:val="0"/>
        <w:autoSpaceDN w:val="0"/>
        <w:adjustRightInd w:val="0"/>
        <w:spacing w:after="240"/>
        <w:jc w:val="both"/>
        <w:rPr>
          <w:rFonts w:ascii="Century Gothic" w:hAnsi="Century Gothic"/>
          <w:lang w:val="ru-RU"/>
        </w:rPr>
      </w:pPr>
      <w:r w:rsidRPr="00547E73">
        <w:rPr>
          <w:rFonts w:ascii="Century Gothic" w:hAnsi="Century Gothic"/>
          <w:w w:val="101"/>
          <w:szCs w:val="22"/>
          <w:lang w:val="ru-RU"/>
        </w:rPr>
        <w:t>Друга</w:t>
      </w:r>
      <w:r w:rsidR="00DC150E" w:rsidRPr="00547E73">
        <w:rPr>
          <w:rFonts w:ascii="Century Gothic" w:hAnsi="Century Gothic"/>
          <w:w w:val="101"/>
          <w:szCs w:val="22"/>
          <w:lang w:val="ru-RU"/>
        </w:rPr>
        <w:t xml:space="preserve"> измен</w:t>
      </w:r>
      <w:r w:rsidRPr="00547E73">
        <w:rPr>
          <w:rFonts w:ascii="Century Gothic" w:hAnsi="Century Gothic"/>
          <w:w w:val="101"/>
          <w:szCs w:val="22"/>
          <w:lang w:val="ru-RU"/>
        </w:rPr>
        <w:t>а</w:t>
      </w:r>
      <w:r w:rsidR="00DC150E" w:rsidRPr="00547E73">
        <w:rPr>
          <w:rFonts w:ascii="Century Gothic" w:hAnsi="Century Gothic"/>
          <w:w w:val="101"/>
          <w:szCs w:val="22"/>
          <w:lang w:val="ru-RU"/>
        </w:rPr>
        <w:t xml:space="preserve"> и допун</w:t>
      </w:r>
      <w:r w:rsidRPr="00547E73">
        <w:rPr>
          <w:rFonts w:ascii="Century Gothic" w:hAnsi="Century Gothic"/>
          <w:w w:val="101"/>
          <w:szCs w:val="22"/>
          <w:lang w:val="ru-RU"/>
        </w:rPr>
        <w:t>а</w:t>
      </w:r>
      <w:r w:rsidR="00DC150E" w:rsidRPr="00547E73">
        <w:rPr>
          <w:rFonts w:ascii="Century Gothic" w:hAnsi="Century Gothic"/>
          <w:w w:val="101"/>
          <w:szCs w:val="22"/>
          <w:lang w:val="ru-RU"/>
        </w:rPr>
        <w:t xml:space="preserve"> ПГР-а насеља Владичин хан израђују се за део обухвата плана подручја градског грађевинског земљишта</w:t>
      </w:r>
      <w:r w:rsidRPr="00547E73">
        <w:rPr>
          <w:rFonts w:ascii="Century Gothic" w:hAnsi="Century Gothic"/>
          <w:w w:val="101"/>
          <w:szCs w:val="22"/>
          <w:lang w:val="ru-RU"/>
        </w:rPr>
        <w:t xml:space="preserve">. Према захтеву наручиоца, дефинисане су зоне измене којих укупно има </w:t>
      </w:r>
      <w:r w:rsidR="009875E7">
        <w:rPr>
          <w:rFonts w:ascii="Century Gothic" w:hAnsi="Century Gothic"/>
          <w:w w:val="101"/>
          <w:szCs w:val="22"/>
          <w:lang w:val="ru-RU"/>
        </w:rPr>
        <w:t>петнаест</w:t>
      </w:r>
      <w:r w:rsidRPr="00547E73">
        <w:rPr>
          <w:rFonts w:ascii="Century Gothic" w:hAnsi="Century Gothic"/>
          <w:w w:val="101"/>
          <w:szCs w:val="22"/>
          <w:lang w:val="ru-RU"/>
        </w:rPr>
        <w:t>. Све измене се односе на графички део плана.</w:t>
      </w:r>
    </w:p>
    <w:p w:rsidR="00DC150E" w:rsidRPr="00547E73" w:rsidRDefault="00574A67" w:rsidP="002C5060">
      <w:pPr>
        <w:widowControl w:val="0"/>
        <w:autoSpaceDE w:val="0"/>
        <w:autoSpaceDN w:val="0"/>
        <w:adjustRightInd w:val="0"/>
        <w:spacing w:after="240"/>
        <w:jc w:val="both"/>
        <w:rPr>
          <w:rFonts w:ascii="Century Gothic" w:hAnsi="Century Gothic"/>
          <w:w w:val="101"/>
          <w:szCs w:val="22"/>
          <w:lang w:val="ru-RU"/>
        </w:rPr>
      </w:pPr>
      <w:r w:rsidRPr="003C5367">
        <w:rPr>
          <w:rFonts w:ascii="Century Gothic" w:hAnsi="Century Gothic"/>
          <w:lang w:val="ru-RU"/>
        </w:rPr>
        <w:t>Другом изменом и допуном плана генералне регулације насеља Владичин Хан, тексту</w:t>
      </w:r>
      <w:r w:rsidR="003C5367" w:rsidRPr="003C5367">
        <w:rPr>
          <w:rFonts w:ascii="Century Gothic" w:hAnsi="Century Gothic"/>
          <w:lang w:val="ru-RU"/>
        </w:rPr>
        <w:t xml:space="preserve">ални </w:t>
      </w:r>
      <w:r w:rsidR="003C5367">
        <w:rPr>
          <w:rFonts w:ascii="Century Gothic" w:hAnsi="Century Gothic"/>
          <w:lang w:val="ru-RU"/>
        </w:rPr>
        <w:t>део</w:t>
      </w:r>
      <w:r w:rsidR="003C5367" w:rsidRPr="003C5367">
        <w:rPr>
          <w:rFonts w:ascii="Century Gothic" w:hAnsi="Century Gothic"/>
          <w:lang w:val="ru-RU"/>
        </w:rPr>
        <w:t xml:space="preserve"> важећег плана се</w:t>
      </w:r>
      <w:r w:rsidR="003C5367">
        <w:rPr>
          <w:rFonts w:ascii="Century Gothic" w:hAnsi="Century Gothic"/>
          <w:lang w:val="ru-RU"/>
        </w:rPr>
        <w:t xml:space="preserve"> мења</w:t>
      </w:r>
      <w:r w:rsidR="003C5367" w:rsidRPr="003C5367">
        <w:rPr>
          <w:rFonts w:ascii="Century Gothic" w:hAnsi="Century Gothic"/>
        </w:rPr>
        <w:t xml:space="preserve"> </w:t>
      </w:r>
      <w:proofErr w:type="spellStart"/>
      <w:r w:rsidR="003C5367" w:rsidRPr="003C5367">
        <w:rPr>
          <w:rFonts w:ascii="Century Gothic" w:hAnsi="Century Gothic"/>
        </w:rPr>
        <w:t>само</w:t>
      </w:r>
      <w:proofErr w:type="spellEnd"/>
      <w:r w:rsidR="003C5367" w:rsidRPr="003C5367">
        <w:rPr>
          <w:rFonts w:ascii="Century Gothic" w:hAnsi="Century Gothic"/>
        </w:rPr>
        <w:t xml:space="preserve"> у </w:t>
      </w:r>
      <w:proofErr w:type="spellStart"/>
      <w:r w:rsidR="003C5367" w:rsidRPr="003C5367">
        <w:rPr>
          <w:rFonts w:ascii="Century Gothic" w:hAnsi="Century Gothic"/>
        </w:rPr>
        <w:t>смислу</w:t>
      </w:r>
      <w:proofErr w:type="spellEnd"/>
      <w:r w:rsidR="003C5367" w:rsidRPr="003C5367">
        <w:rPr>
          <w:rFonts w:ascii="Century Gothic" w:hAnsi="Century Gothic"/>
        </w:rPr>
        <w:t xml:space="preserve"> </w:t>
      </w:r>
      <w:proofErr w:type="spellStart"/>
      <w:r w:rsidR="003C5367" w:rsidRPr="003C5367">
        <w:rPr>
          <w:rFonts w:ascii="Century Gothic" w:hAnsi="Century Gothic"/>
        </w:rPr>
        <w:t>усаглашавања</w:t>
      </w:r>
      <w:proofErr w:type="spellEnd"/>
      <w:r w:rsidR="003C5367" w:rsidRPr="003C5367">
        <w:rPr>
          <w:rFonts w:ascii="Century Gothic" w:hAnsi="Century Gothic"/>
        </w:rPr>
        <w:t xml:space="preserve"> </w:t>
      </w:r>
      <w:proofErr w:type="spellStart"/>
      <w:r w:rsidR="003C5367" w:rsidRPr="003C5367">
        <w:rPr>
          <w:rFonts w:ascii="Century Gothic" w:hAnsi="Century Gothic"/>
        </w:rPr>
        <w:t>текст</w:t>
      </w:r>
      <w:r w:rsidR="003C5367">
        <w:rPr>
          <w:rFonts w:ascii="Century Gothic" w:hAnsi="Century Gothic"/>
        </w:rPr>
        <w:t>а</w:t>
      </w:r>
      <w:proofErr w:type="spellEnd"/>
      <w:r w:rsidR="003C5367">
        <w:rPr>
          <w:rFonts w:ascii="Century Gothic" w:hAnsi="Century Gothic"/>
        </w:rPr>
        <w:t xml:space="preserve"> </w:t>
      </w:r>
      <w:proofErr w:type="spellStart"/>
      <w:r w:rsidR="003C5367">
        <w:rPr>
          <w:rFonts w:ascii="Century Gothic" w:hAnsi="Century Gothic"/>
        </w:rPr>
        <w:t>плана</w:t>
      </w:r>
      <w:proofErr w:type="spellEnd"/>
      <w:r w:rsidR="003C5367" w:rsidRPr="003C5367">
        <w:rPr>
          <w:rFonts w:ascii="Century Gothic" w:hAnsi="Century Gothic"/>
        </w:rPr>
        <w:t xml:space="preserve"> </w:t>
      </w:r>
      <w:proofErr w:type="spellStart"/>
      <w:r w:rsidR="003C5367" w:rsidRPr="003C5367">
        <w:rPr>
          <w:rFonts w:ascii="Century Gothic" w:hAnsi="Century Gothic"/>
        </w:rPr>
        <w:t>са</w:t>
      </w:r>
      <w:proofErr w:type="spellEnd"/>
      <w:r w:rsidR="003C5367" w:rsidRPr="003C5367">
        <w:rPr>
          <w:rFonts w:ascii="Century Gothic" w:hAnsi="Century Gothic"/>
        </w:rPr>
        <w:t xml:space="preserve"> </w:t>
      </w:r>
      <w:proofErr w:type="spellStart"/>
      <w:r w:rsidR="003C5367" w:rsidRPr="003C5367">
        <w:rPr>
          <w:rFonts w:ascii="Century Gothic" w:hAnsi="Century Gothic"/>
        </w:rPr>
        <w:t>изменом</w:t>
      </w:r>
      <w:proofErr w:type="spellEnd"/>
      <w:r w:rsidR="003C5367" w:rsidRPr="003C5367">
        <w:rPr>
          <w:rFonts w:ascii="Century Gothic" w:hAnsi="Century Gothic"/>
        </w:rPr>
        <w:t xml:space="preserve"> </w:t>
      </w:r>
      <w:proofErr w:type="spellStart"/>
      <w:r w:rsidR="003C5367" w:rsidRPr="003C5367">
        <w:rPr>
          <w:rFonts w:ascii="Century Gothic" w:hAnsi="Century Gothic"/>
        </w:rPr>
        <w:t>локације</w:t>
      </w:r>
      <w:proofErr w:type="spellEnd"/>
      <w:r w:rsidR="003C5367" w:rsidRPr="003C5367">
        <w:rPr>
          <w:rFonts w:ascii="Century Gothic" w:hAnsi="Century Gothic"/>
        </w:rPr>
        <w:t xml:space="preserve"> </w:t>
      </w:r>
      <w:proofErr w:type="spellStart"/>
      <w:r w:rsidR="003C5367" w:rsidRPr="003C5367">
        <w:rPr>
          <w:rFonts w:ascii="Century Gothic" w:hAnsi="Century Gothic"/>
        </w:rPr>
        <w:t>предвиђене</w:t>
      </w:r>
      <w:proofErr w:type="spellEnd"/>
      <w:r w:rsidR="003C5367" w:rsidRPr="003C5367">
        <w:rPr>
          <w:rFonts w:ascii="Century Gothic" w:hAnsi="Century Gothic"/>
        </w:rPr>
        <w:t xml:space="preserve"> </w:t>
      </w:r>
      <w:proofErr w:type="spellStart"/>
      <w:r w:rsidR="003C5367" w:rsidRPr="003C5367">
        <w:rPr>
          <w:rFonts w:ascii="Century Gothic" w:hAnsi="Century Gothic"/>
        </w:rPr>
        <w:t>за</w:t>
      </w:r>
      <w:proofErr w:type="spellEnd"/>
      <w:r w:rsidR="003C5367" w:rsidRPr="003C5367">
        <w:rPr>
          <w:rFonts w:ascii="Century Gothic" w:hAnsi="Century Gothic"/>
        </w:rPr>
        <w:t xml:space="preserve"> </w:t>
      </w:r>
      <w:proofErr w:type="spellStart"/>
      <w:r w:rsidR="003C5367" w:rsidRPr="003C5367">
        <w:rPr>
          <w:rFonts w:ascii="Century Gothic" w:hAnsi="Century Gothic"/>
        </w:rPr>
        <w:t>ватрогасну</w:t>
      </w:r>
      <w:proofErr w:type="spellEnd"/>
      <w:r w:rsidR="003C5367" w:rsidRPr="003C5367">
        <w:rPr>
          <w:rFonts w:ascii="Century Gothic" w:hAnsi="Century Gothic"/>
        </w:rPr>
        <w:t xml:space="preserve"> </w:t>
      </w:r>
      <w:proofErr w:type="spellStart"/>
      <w:r w:rsidR="003C5367" w:rsidRPr="003C5367">
        <w:rPr>
          <w:rFonts w:ascii="Century Gothic" w:hAnsi="Century Gothic"/>
        </w:rPr>
        <w:t>станицу</w:t>
      </w:r>
      <w:proofErr w:type="spellEnd"/>
      <w:r w:rsidR="003A2C7F" w:rsidRPr="003C5367">
        <w:rPr>
          <w:rFonts w:ascii="Century Gothic" w:hAnsi="Century Gothic"/>
          <w:lang w:val="ru-RU"/>
        </w:rPr>
        <w:t>.</w:t>
      </w:r>
    </w:p>
    <w:p w:rsidR="00550859" w:rsidRPr="00547E73" w:rsidRDefault="000E22EF" w:rsidP="00550859">
      <w:pPr>
        <w:autoSpaceDE w:val="0"/>
        <w:autoSpaceDN w:val="0"/>
        <w:adjustRightInd w:val="0"/>
        <w:ind w:right="1"/>
        <w:jc w:val="both"/>
        <w:rPr>
          <w:rFonts w:ascii="Century Gothic" w:hAnsi="Century Gothic"/>
          <w:b/>
          <w:lang w:val="ru-RU"/>
        </w:rPr>
      </w:pPr>
      <w:r w:rsidRPr="00547E73">
        <w:rPr>
          <w:rFonts w:ascii="Century Gothic" w:hAnsi="Century Gothic"/>
          <w:b/>
          <w:lang w:val="ru-RU"/>
        </w:rPr>
        <w:t>П</w:t>
      </w:r>
      <w:r w:rsidR="00137E94">
        <w:rPr>
          <w:rFonts w:ascii="Century Gothic" w:hAnsi="Century Gothic"/>
          <w:b/>
          <w:lang w:val="ru-RU"/>
        </w:rPr>
        <w:t>ланиране</w:t>
      </w:r>
      <w:r w:rsidRPr="00547E73">
        <w:rPr>
          <w:rFonts w:ascii="Century Gothic" w:hAnsi="Century Gothic"/>
          <w:b/>
          <w:lang w:val="ru-RU"/>
        </w:rPr>
        <w:t xml:space="preserve"> измене се односе на следеће:</w:t>
      </w:r>
    </w:p>
    <w:p w:rsidR="00574A67" w:rsidRPr="00547E7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t xml:space="preserve">Измештање планиране површине за ватрогасну станицу на нову локацију, </w:t>
      </w:r>
      <w:r w:rsidR="00137E94">
        <w:rPr>
          <w:rFonts w:ascii="Century Gothic" w:hAnsi="Century Gothic"/>
        </w:rPr>
        <w:t xml:space="preserve">која обухвата </w:t>
      </w:r>
      <w:r w:rsidR="00A63190">
        <w:rPr>
          <w:rFonts w:ascii="Century Gothic" w:hAnsi="Century Gothic"/>
        </w:rPr>
        <w:t xml:space="preserve">део </w:t>
      </w:r>
      <w:r w:rsidR="00137E94">
        <w:rPr>
          <w:rFonts w:ascii="Century Gothic" w:hAnsi="Century Gothic"/>
        </w:rPr>
        <w:t>катастарск</w:t>
      </w:r>
      <w:r w:rsidR="00A63190">
        <w:rPr>
          <w:rFonts w:ascii="Century Gothic" w:hAnsi="Century Gothic"/>
        </w:rPr>
        <w:t>е</w:t>
      </w:r>
      <w:r w:rsidR="00137E94">
        <w:rPr>
          <w:rFonts w:ascii="Century Gothic" w:hAnsi="Century Gothic"/>
        </w:rPr>
        <w:t xml:space="preserve"> парцел</w:t>
      </w:r>
      <w:r w:rsidR="00A63190">
        <w:rPr>
          <w:rFonts w:ascii="Century Gothic" w:hAnsi="Century Gothic"/>
        </w:rPr>
        <w:t>е</w:t>
      </w:r>
      <w:r w:rsidR="00137E94">
        <w:rPr>
          <w:rFonts w:ascii="Century Gothic" w:hAnsi="Century Gothic"/>
        </w:rPr>
        <w:t xml:space="preserve"> бр. 887</w:t>
      </w:r>
      <w:r w:rsidR="00A63190">
        <w:rPr>
          <w:rFonts w:ascii="Century Gothic" w:hAnsi="Century Gothic"/>
        </w:rPr>
        <w:t>/2 КО Владичин Хан намењене за комуналну делатност</w:t>
      </w:r>
      <w:r w:rsidR="00137E94">
        <w:rPr>
          <w:rFonts w:ascii="Century Gothic" w:hAnsi="Century Gothic"/>
        </w:rPr>
        <w:t>. Површина која оријентационо заузима</w:t>
      </w:r>
      <w:r w:rsidRPr="00547E73">
        <w:rPr>
          <w:rFonts w:ascii="Century Gothic" w:hAnsi="Century Gothic"/>
        </w:rPr>
        <w:t xml:space="preserve"> парцеле 2938/1, 2949/1, 2948/3, 3262/5, 3056, 3055, 3054, 3053, 3052 КО Владичин Хан</w:t>
      </w:r>
      <w:r w:rsidR="00137E94">
        <w:rPr>
          <w:rFonts w:ascii="Century Gothic" w:hAnsi="Century Gothic"/>
        </w:rPr>
        <w:t xml:space="preserve"> остаје као резервна површина са наменом "комуналне делатности".</w:t>
      </w:r>
      <w:r w:rsidRPr="00547E73">
        <w:rPr>
          <w:rFonts w:ascii="Century Gothic" w:hAnsi="Century Gothic"/>
        </w:rPr>
        <w:t xml:space="preserve"> </w:t>
      </w:r>
      <w:r w:rsidR="00137E94">
        <w:rPr>
          <w:rFonts w:ascii="Century Gothic" w:hAnsi="Century Gothic"/>
        </w:rPr>
        <w:t>П</w:t>
      </w:r>
      <w:r w:rsidRPr="00547E73">
        <w:rPr>
          <w:rFonts w:ascii="Century Gothic" w:hAnsi="Century Gothic"/>
        </w:rPr>
        <w:t xml:space="preserve">овршина обухвата измене 1 је </w:t>
      </w:r>
      <w:r w:rsidR="00137E94">
        <w:rPr>
          <w:rFonts w:ascii="Century Gothic" w:hAnsi="Century Gothic"/>
        </w:rPr>
        <w:t>приближно</w:t>
      </w:r>
      <w:r w:rsidRPr="00547E73">
        <w:rPr>
          <w:rFonts w:ascii="Century Gothic" w:hAnsi="Century Gothic"/>
        </w:rPr>
        <w:t xml:space="preserve"> 69а96m</w:t>
      </w:r>
      <w:r w:rsidRPr="00547E73">
        <w:rPr>
          <w:rFonts w:ascii="Century Gothic" w:hAnsi="Century Gothic"/>
          <w:vertAlign w:val="superscript"/>
        </w:rPr>
        <w:t>2</w:t>
      </w:r>
      <w:r w:rsidRPr="00547E73">
        <w:rPr>
          <w:rFonts w:ascii="Century Gothic" w:hAnsi="Century Gothic"/>
        </w:rPr>
        <w:t>;</w:t>
      </w:r>
    </w:p>
    <w:p w:rsidR="00574A67" w:rsidRPr="00547E7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t xml:space="preserve">Проширење зоне клизишта према реалном стању на терену и утврђеним јавним интересом за експропријацију катастарских парцела бр. 3280, 3281, 3282, 3283, 3284, 3285, 3286, 3287, 3288, 3289, 3290, 3291, 3292, 3293, 3294, 3295, 3296, 3297, 3298, 3299, 3300, 3301, 3302, 3302, 3304, 3321, 3322, 3323, 3324, 3325, 3326, 3327, 3328, 3329, 3399, 3400, 3401, 3402, 3428, 3429, 3430, 3477, 3478, 3479, 3480, 3481, 3482, 3485, 4411 (део), 4412 (део) КО Владичин Хан, површина обухвата измене 2 је </w:t>
      </w:r>
      <w:r w:rsidR="00137E94">
        <w:rPr>
          <w:rFonts w:ascii="Century Gothic" w:hAnsi="Century Gothic"/>
        </w:rPr>
        <w:t>приближно</w:t>
      </w:r>
      <w:r w:rsidRPr="00547E73">
        <w:rPr>
          <w:rFonts w:ascii="Century Gothic" w:hAnsi="Century Gothic"/>
        </w:rPr>
        <w:t xml:space="preserve"> 3ha12а64m</w:t>
      </w:r>
      <w:r w:rsidRPr="00547E73">
        <w:rPr>
          <w:rFonts w:ascii="Century Gothic" w:hAnsi="Century Gothic"/>
          <w:vertAlign w:val="superscript"/>
        </w:rPr>
        <w:t>2</w:t>
      </w:r>
      <w:r w:rsidRPr="00547E73">
        <w:rPr>
          <w:rFonts w:ascii="Century Gothic" w:hAnsi="Century Gothic"/>
        </w:rPr>
        <w:t>;</w:t>
      </w:r>
    </w:p>
    <w:p w:rsidR="00574A67" w:rsidRPr="00547E7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t xml:space="preserve">Корекција линије разграничења намене земљишта и корекција грађевинске линије код к.п.бр. </w:t>
      </w:r>
      <w:r w:rsidR="009875E7">
        <w:rPr>
          <w:rFonts w:ascii="Century Gothic" w:hAnsi="Century Gothic"/>
        </w:rPr>
        <w:t>661/1</w:t>
      </w:r>
      <w:r w:rsidRPr="00547E73">
        <w:rPr>
          <w:rFonts w:ascii="Century Gothic" w:hAnsi="Century Gothic"/>
        </w:rPr>
        <w:t xml:space="preserve"> i 662/1 КО Владичин Хан, површина обухвата измене 3 је </w:t>
      </w:r>
      <w:r w:rsidR="00137E94">
        <w:rPr>
          <w:rFonts w:ascii="Century Gothic" w:hAnsi="Century Gothic"/>
        </w:rPr>
        <w:t>приближно</w:t>
      </w:r>
      <w:r w:rsidRPr="00547E73">
        <w:rPr>
          <w:rFonts w:ascii="Century Gothic" w:hAnsi="Century Gothic"/>
        </w:rPr>
        <w:t xml:space="preserve"> 10а32m</w:t>
      </w:r>
      <w:r w:rsidRPr="00547E73">
        <w:rPr>
          <w:rFonts w:ascii="Century Gothic" w:hAnsi="Century Gothic"/>
          <w:vertAlign w:val="superscript"/>
        </w:rPr>
        <w:t>2</w:t>
      </w:r>
      <w:r w:rsidRPr="00547E73">
        <w:rPr>
          <w:rFonts w:ascii="Century Gothic" w:hAnsi="Century Gothic"/>
        </w:rPr>
        <w:t>;</w:t>
      </w:r>
    </w:p>
    <w:p w:rsidR="00574A67" w:rsidRPr="00547E7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lastRenderedPageBreak/>
        <w:t xml:space="preserve">Улицу Вељка Влаховића кориговати у складу са изведеним стањем, уз измену положаја грађевинске линије. Површина обухвата измене 4 је </w:t>
      </w:r>
      <w:r w:rsidR="00137E94">
        <w:rPr>
          <w:rFonts w:ascii="Century Gothic" w:hAnsi="Century Gothic"/>
        </w:rPr>
        <w:t>приближно</w:t>
      </w:r>
      <w:r w:rsidRPr="00547E73">
        <w:rPr>
          <w:rFonts w:ascii="Century Gothic" w:hAnsi="Century Gothic"/>
        </w:rPr>
        <w:t xml:space="preserve"> 10а02m</w:t>
      </w:r>
      <w:r w:rsidRPr="00547E73">
        <w:rPr>
          <w:rFonts w:ascii="Century Gothic" w:hAnsi="Century Gothic"/>
          <w:vertAlign w:val="superscript"/>
        </w:rPr>
        <w:t>2</w:t>
      </w:r>
      <w:r w:rsidRPr="00547E73">
        <w:rPr>
          <w:rFonts w:ascii="Century Gothic" w:hAnsi="Century Gothic"/>
        </w:rPr>
        <w:t>;</w:t>
      </w:r>
    </w:p>
    <w:p w:rsidR="00574A67" w:rsidRPr="00547E7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t xml:space="preserve">Прилагодити намену површине предвиђене планом за црпну водоводну станицу, усклађивањем са изведеним стањем, на к.п.бр. 1908 и 1952, површина обухвата измене 5 је </w:t>
      </w:r>
      <w:r w:rsidR="00137E94">
        <w:rPr>
          <w:rFonts w:ascii="Century Gothic" w:hAnsi="Century Gothic"/>
        </w:rPr>
        <w:t>приближно</w:t>
      </w:r>
      <w:r w:rsidRPr="00547E73">
        <w:rPr>
          <w:rFonts w:ascii="Century Gothic" w:hAnsi="Century Gothic"/>
        </w:rPr>
        <w:t xml:space="preserve"> 3а83m</w:t>
      </w:r>
      <w:r w:rsidRPr="00547E73">
        <w:rPr>
          <w:rFonts w:ascii="Century Gothic" w:hAnsi="Century Gothic"/>
          <w:vertAlign w:val="superscript"/>
        </w:rPr>
        <w:t>2</w:t>
      </w:r>
      <w:r w:rsidRPr="00547E73">
        <w:rPr>
          <w:rFonts w:ascii="Century Gothic" w:hAnsi="Century Gothic"/>
        </w:rPr>
        <w:t>;</w:t>
      </w:r>
    </w:p>
    <w:p w:rsidR="00574A67" w:rsidRPr="00547E7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t xml:space="preserve">Корекција шрафуре која означава намену површине на к.п.бр. 1018, површина обухвата измене 6 је </w:t>
      </w:r>
      <w:r w:rsidR="00137E94">
        <w:rPr>
          <w:rFonts w:ascii="Century Gothic" w:hAnsi="Century Gothic"/>
        </w:rPr>
        <w:t>приближно</w:t>
      </w:r>
      <w:r w:rsidRPr="00547E73">
        <w:rPr>
          <w:rFonts w:ascii="Century Gothic" w:hAnsi="Century Gothic"/>
        </w:rPr>
        <w:t xml:space="preserve"> 2а66m</w:t>
      </w:r>
      <w:r w:rsidRPr="00547E73">
        <w:rPr>
          <w:rFonts w:ascii="Century Gothic" w:hAnsi="Century Gothic"/>
          <w:vertAlign w:val="superscript"/>
        </w:rPr>
        <w:t>2</w:t>
      </w:r>
      <w:r w:rsidRPr="00547E73">
        <w:rPr>
          <w:rFonts w:ascii="Century Gothic" w:hAnsi="Century Gothic"/>
        </w:rPr>
        <w:t>;</w:t>
      </w:r>
    </w:p>
    <w:p w:rsidR="00574A67" w:rsidRPr="00547E7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t xml:space="preserve">У улици Светосавској, код парцеле 52/2 кориговати грађевинску линију, површина обухвата измене 7 је </w:t>
      </w:r>
      <w:r w:rsidR="00137E94">
        <w:rPr>
          <w:rFonts w:ascii="Century Gothic" w:hAnsi="Century Gothic"/>
        </w:rPr>
        <w:t>приближно</w:t>
      </w:r>
      <w:r w:rsidRPr="00547E73">
        <w:rPr>
          <w:rFonts w:ascii="Century Gothic" w:hAnsi="Century Gothic"/>
        </w:rPr>
        <w:t xml:space="preserve"> 5а29m</w:t>
      </w:r>
      <w:r w:rsidRPr="00547E73">
        <w:rPr>
          <w:rFonts w:ascii="Century Gothic" w:hAnsi="Century Gothic"/>
          <w:vertAlign w:val="superscript"/>
        </w:rPr>
        <w:t>2</w:t>
      </w:r>
      <w:r w:rsidRPr="00547E73">
        <w:rPr>
          <w:rFonts w:ascii="Century Gothic" w:hAnsi="Century Gothic"/>
        </w:rPr>
        <w:t>;</w:t>
      </w:r>
    </w:p>
    <w:p w:rsidR="00574A67" w:rsidRPr="00547E7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t>Променити намену простора "</w:t>
      </w:r>
      <w:r w:rsidRPr="00547E73">
        <w:rPr>
          <w:rFonts w:ascii="Century Gothic" w:hAnsi="Century Gothic"/>
          <w:i/>
        </w:rPr>
        <w:t>Комерцијални садржаји - допуна СРЦ Куњак - ТЦ8</w:t>
      </w:r>
      <w:r w:rsidRPr="00547E73">
        <w:rPr>
          <w:rFonts w:ascii="Century Gothic" w:hAnsi="Century Gothic"/>
        </w:rPr>
        <w:t>" на к.п.бр. 3948, 3949/1, 3950, 3951, 3957 КО Владичин Хан у "</w:t>
      </w:r>
      <w:r w:rsidRPr="00547E73">
        <w:rPr>
          <w:rFonts w:ascii="Century Gothic" w:hAnsi="Century Gothic"/>
          <w:i/>
        </w:rPr>
        <w:t>Парковске површине</w:t>
      </w:r>
      <w:r w:rsidRPr="00547E73">
        <w:rPr>
          <w:rFonts w:ascii="Century Gothic" w:hAnsi="Century Gothic"/>
        </w:rPr>
        <w:t xml:space="preserve">", површина обухвата измене 8 је </w:t>
      </w:r>
      <w:r w:rsidR="00137E94">
        <w:rPr>
          <w:rFonts w:ascii="Century Gothic" w:hAnsi="Century Gothic"/>
        </w:rPr>
        <w:t>приближно</w:t>
      </w:r>
      <w:r w:rsidRPr="00547E73">
        <w:rPr>
          <w:rFonts w:ascii="Century Gothic" w:hAnsi="Century Gothic"/>
        </w:rPr>
        <w:t xml:space="preserve"> 16а68m</w:t>
      </w:r>
      <w:r w:rsidRPr="00547E73">
        <w:rPr>
          <w:rFonts w:ascii="Century Gothic" w:hAnsi="Century Gothic"/>
          <w:vertAlign w:val="superscript"/>
        </w:rPr>
        <w:t>2</w:t>
      </w:r>
    </w:p>
    <w:p w:rsidR="00574A67" w:rsidRPr="00547E7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t xml:space="preserve">Трансформација приступних кракова улице у јавне саобраћајне прилазе, на к.п.бр. 1740 и 1741 КО Владичин Хан, површина обухвата измене 9 је </w:t>
      </w:r>
      <w:r w:rsidR="00137E94">
        <w:rPr>
          <w:rFonts w:ascii="Century Gothic" w:hAnsi="Century Gothic"/>
        </w:rPr>
        <w:t>приближно</w:t>
      </w:r>
      <w:r w:rsidRPr="00547E73">
        <w:rPr>
          <w:rFonts w:ascii="Century Gothic" w:hAnsi="Century Gothic"/>
        </w:rPr>
        <w:t xml:space="preserve"> 2а58m</w:t>
      </w:r>
      <w:r w:rsidRPr="00547E73">
        <w:rPr>
          <w:rFonts w:ascii="Century Gothic" w:hAnsi="Century Gothic"/>
          <w:vertAlign w:val="superscript"/>
        </w:rPr>
        <w:t>2</w:t>
      </w:r>
      <w:r w:rsidRPr="00547E73">
        <w:rPr>
          <w:rFonts w:ascii="Century Gothic" w:hAnsi="Century Gothic"/>
        </w:rPr>
        <w:t>;</w:t>
      </w:r>
    </w:p>
    <w:p w:rsidR="00574A67" w:rsidRPr="00547E7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t xml:space="preserve">Укинути пешачку стазу планирану са улице 7 јули до цркве и у складу са тим кориговати намену, површина обухвата измене 10 је </w:t>
      </w:r>
      <w:r w:rsidR="00137E94">
        <w:rPr>
          <w:rFonts w:ascii="Century Gothic" w:hAnsi="Century Gothic"/>
        </w:rPr>
        <w:t>приближно</w:t>
      </w:r>
      <w:r w:rsidRPr="00547E73">
        <w:rPr>
          <w:rFonts w:ascii="Century Gothic" w:hAnsi="Century Gothic"/>
        </w:rPr>
        <w:t xml:space="preserve"> 6а89m</w:t>
      </w:r>
      <w:r w:rsidRPr="00547E73">
        <w:rPr>
          <w:rFonts w:ascii="Century Gothic" w:hAnsi="Century Gothic"/>
          <w:vertAlign w:val="superscript"/>
        </w:rPr>
        <w:t>2</w:t>
      </w:r>
      <w:r w:rsidRPr="00547E73">
        <w:rPr>
          <w:rFonts w:ascii="Century Gothic" w:hAnsi="Century Gothic"/>
        </w:rPr>
        <w:t>;</w:t>
      </w:r>
    </w:p>
    <w:p w:rsidR="00574A67" w:rsidRPr="00547E7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t xml:space="preserve">Корекција саобраћајнице у прилаз на к.п.бр. 3366 КО Владичин Хан, површина обухвата измене 11 је </w:t>
      </w:r>
      <w:r w:rsidR="00137E94">
        <w:rPr>
          <w:rFonts w:ascii="Century Gothic" w:hAnsi="Century Gothic"/>
        </w:rPr>
        <w:t>приближно</w:t>
      </w:r>
      <w:r w:rsidRPr="00547E73">
        <w:rPr>
          <w:rFonts w:ascii="Century Gothic" w:hAnsi="Century Gothic"/>
        </w:rPr>
        <w:t xml:space="preserve"> 4а62m</w:t>
      </w:r>
      <w:r w:rsidRPr="00547E73">
        <w:rPr>
          <w:rFonts w:ascii="Century Gothic" w:hAnsi="Century Gothic"/>
          <w:vertAlign w:val="superscript"/>
        </w:rPr>
        <w:t>2</w:t>
      </w:r>
      <w:r w:rsidRPr="00547E73">
        <w:rPr>
          <w:rFonts w:ascii="Century Gothic" w:hAnsi="Century Gothic"/>
        </w:rPr>
        <w:t>;</w:t>
      </w:r>
    </w:p>
    <w:p w:rsidR="00574A67" w:rsidRPr="0076294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547E73">
        <w:rPr>
          <w:rFonts w:ascii="Century Gothic" w:hAnsi="Century Gothic"/>
        </w:rPr>
        <w:t xml:space="preserve">У Улици Светозара Марковића кориговати грађевинску линију </w:t>
      </w:r>
      <w:r w:rsidRPr="00762943">
        <w:rPr>
          <w:rFonts w:ascii="Century Gothic" w:hAnsi="Century Gothic"/>
        </w:rPr>
        <w:t xml:space="preserve">западне стране улице сагледавајући изграђене објекте, површина обухвата измене 12 је </w:t>
      </w:r>
      <w:r w:rsidR="00137E94" w:rsidRPr="00762943">
        <w:rPr>
          <w:rFonts w:ascii="Century Gothic" w:hAnsi="Century Gothic"/>
        </w:rPr>
        <w:t>приближно</w:t>
      </w:r>
      <w:r w:rsidRPr="00762943">
        <w:rPr>
          <w:rFonts w:ascii="Century Gothic" w:hAnsi="Century Gothic"/>
        </w:rPr>
        <w:t xml:space="preserve"> 5а14m</w:t>
      </w:r>
      <w:r w:rsidRPr="00762943">
        <w:rPr>
          <w:rFonts w:ascii="Century Gothic" w:hAnsi="Century Gothic"/>
          <w:vertAlign w:val="superscript"/>
        </w:rPr>
        <w:t>2</w:t>
      </w:r>
      <w:r w:rsidRPr="00762943">
        <w:rPr>
          <w:rFonts w:ascii="Century Gothic" w:hAnsi="Century Gothic"/>
        </w:rPr>
        <w:t>;</w:t>
      </w:r>
    </w:p>
    <w:p w:rsidR="00574A67" w:rsidRPr="00762943" w:rsidRDefault="00574A67" w:rsidP="00762943">
      <w:pPr>
        <w:pStyle w:val="ListParagraph"/>
        <w:numPr>
          <w:ilvl w:val="0"/>
          <w:numId w:val="24"/>
        </w:numPr>
        <w:spacing w:before="120" w:after="120" w:line="288" w:lineRule="auto"/>
        <w:ind w:left="284" w:hanging="284"/>
        <w:contextualSpacing w:val="0"/>
        <w:rPr>
          <w:rFonts w:ascii="Century Gothic" w:hAnsi="Century Gothic"/>
        </w:rPr>
      </w:pPr>
      <w:r w:rsidRPr="00762943">
        <w:rPr>
          <w:rFonts w:ascii="Century Gothic" w:hAnsi="Century Gothic"/>
        </w:rPr>
        <w:t xml:space="preserve">У Улици Јурија Гагарина, код парцеле 3954 КО Владичин Хан, скратити пружање тротоара, површина обухвата измене 13 је </w:t>
      </w:r>
      <w:r w:rsidR="00137E94" w:rsidRPr="00762943">
        <w:rPr>
          <w:rFonts w:ascii="Century Gothic" w:hAnsi="Century Gothic"/>
        </w:rPr>
        <w:t>приближно</w:t>
      </w:r>
      <w:r w:rsidRPr="00762943">
        <w:rPr>
          <w:rFonts w:ascii="Century Gothic" w:hAnsi="Century Gothic"/>
        </w:rPr>
        <w:t xml:space="preserve"> обухвата 21m</w:t>
      </w:r>
      <w:r w:rsidRPr="00762943">
        <w:rPr>
          <w:rFonts w:ascii="Century Gothic" w:hAnsi="Century Gothic"/>
          <w:vertAlign w:val="superscript"/>
        </w:rPr>
        <w:t>2</w:t>
      </w:r>
      <w:r w:rsidRPr="00762943">
        <w:rPr>
          <w:rFonts w:ascii="Century Gothic" w:hAnsi="Century Gothic"/>
        </w:rPr>
        <w:t>.</w:t>
      </w:r>
    </w:p>
    <w:p w:rsidR="009875E7" w:rsidRPr="00762943" w:rsidRDefault="0091387A" w:rsidP="00762943">
      <w:pPr>
        <w:pStyle w:val="ListParagraph"/>
        <w:numPr>
          <w:ilvl w:val="0"/>
          <w:numId w:val="24"/>
        </w:numPr>
        <w:spacing w:before="120" w:after="120" w:line="288" w:lineRule="auto"/>
        <w:ind w:left="284" w:hanging="284"/>
        <w:contextualSpacing w:val="0"/>
        <w:rPr>
          <w:rFonts w:ascii="Century Gothic" w:hAnsi="Century Gothic"/>
        </w:rPr>
      </w:pPr>
      <w:r w:rsidRPr="00762943">
        <w:rPr>
          <w:rFonts w:ascii="Century Gothic" w:hAnsi="Century Gothic"/>
        </w:rPr>
        <w:t>Мања корекција ширине тротоара ради усклађивања са катастарским и фактичким стањем и промена положаја грађевинске линије, на северној страни улице Бранка Радичевића. Површина обухвата измене 14 је приближно 6а82 m</w:t>
      </w:r>
      <w:r w:rsidRPr="00762943">
        <w:rPr>
          <w:rFonts w:ascii="Century Gothic" w:hAnsi="Century Gothic"/>
          <w:vertAlign w:val="superscript"/>
        </w:rPr>
        <w:t>2</w:t>
      </w:r>
    </w:p>
    <w:p w:rsidR="009875E7" w:rsidRPr="00762943" w:rsidRDefault="0091387A" w:rsidP="00762943">
      <w:pPr>
        <w:pStyle w:val="ListParagraph"/>
        <w:numPr>
          <w:ilvl w:val="0"/>
          <w:numId w:val="24"/>
        </w:numPr>
        <w:spacing w:before="120" w:after="120" w:line="288" w:lineRule="auto"/>
        <w:ind w:left="284" w:hanging="284"/>
        <w:contextualSpacing w:val="0"/>
        <w:rPr>
          <w:rFonts w:ascii="Century Gothic" w:hAnsi="Century Gothic"/>
        </w:rPr>
      </w:pPr>
      <w:r w:rsidRPr="00762943">
        <w:rPr>
          <w:rFonts w:ascii="Century Gothic" w:hAnsi="Century Gothic"/>
        </w:rPr>
        <w:t xml:space="preserve">Промена намене површине </w:t>
      </w:r>
      <w:r w:rsidR="00762943">
        <w:rPr>
          <w:rFonts w:ascii="Century Gothic" w:hAnsi="Century Gothic"/>
        </w:rPr>
        <w:t>мањег дела</w:t>
      </w:r>
      <w:r w:rsidRPr="00762943">
        <w:rPr>
          <w:rFonts w:ascii="Century Gothic" w:hAnsi="Century Gothic"/>
        </w:rPr>
        <w:t xml:space="preserve"> кат. парцеле 1551/1 КО Владичин Хан, из намене "уређена парковска површина" у "породично становање". Површина обухвата измене 15 је приближно 1а34m</w:t>
      </w:r>
      <w:r w:rsidRPr="00762943">
        <w:rPr>
          <w:rFonts w:ascii="Century Gothic" w:hAnsi="Century Gothic"/>
          <w:vertAlign w:val="superscript"/>
        </w:rPr>
        <w:t>2</w:t>
      </w:r>
    </w:p>
    <w:p w:rsidR="00652F6E" w:rsidRPr="00547E73" w:rsidRDefault="00652F6E" w:rsidP="00C27A4E">
      <w:pPr>
        <w:pStyle w:val="ListParagraph"/>
        <w:tabs>
          <w:tab w:val="left" w:pos="0"/>
          <w:tab w:val="left" w:pos="851"/>
          <w:tab w:val="left" w:pos="1134"/>
        </w:tabs>
        <w:autoSpaceDE w:val="0"/>
        <w:autoSpaceDN w:val="0"/>
        <w:adjustRightInd w:val="0"/>
        <w:ind w:left="0"/>
        <w:rPr>
          <w:rFonts w:ascii="Century Gothic" w:hAnsi="Century Gothic"/>
          <w:highlight w:val="yellow"/>
          <w:lang w:eastAsia="sr-Cyrl-CS"/>
        </w:rPr>
      </w:pPr>
    </w:p>
    <w:p w:rsidR="009F2284" w:rsidRPr="00547E73" w:rsidRDefault="009F2284" w:rsidP="009F2284">
      <w:pPr>
        <w:pStyle w:val="ListParagraph"/>
        <w:spacing w:after="120"/>
        <w:ind w:left="0"/>
        <w:rPr>
          <w:rFonts w:ascii="Century Gothic" w:hAnsi="Century Gothic" w:cs="Arial"/>
          <w:b/>
        </w:rPr>
      </w:pPr>
      <w:r w:rsidRPr="00547E73">
        <w:rPr>
          <w:rFonts w:ascii="Century Gothic" w:hAnsi="Century Gothic" w:cs="Arial"/>
          <w:b/>
        </w:rPr>
        <w:t>2. ПЛАНСКИ ДЕО</w:t>
      </w:r>
    </w:p>
    <w:p w:rsidR="00574A67" w:rsidRPr="00547E73" w:rsidRDefault="00574A67" w:rsidP="00C27A4E">
      <w:pPr>
        <w:pStyle w:val="ListParagraph"/>
        <w:tabs>
          <w:tab w:val="left" w:pos="0"/>
          <w:tab w:val="left" w:pos="851"/>
          <w:tab w:val="left" w:pos="1134"/>
        </w:tabs>
        <w:autoSpaceDE w:val="0"/>
        <w:autoSpaceDN w:val="0"/>
        <w:adjustRightInd w:val="0"/>
        <w:ind w:left="0"/>
        <w:rPr>
          <w:rFonts w:ascii="Century Gothic" w:hAnsi="Century Gothic"/>
          <w:sz w:val="22"/>
          <w:szCs w:val="22"/>
          <w:highlight w:val="yellow"/>
          <w:u w:val="single"/>
          <w:lang w:eastAsia="sr-Cyrl-CS"/>
        </w:rPr>
      </w:pPr>
    </w:p>
    <w:p w:rsidR="003C5367" w:rsidRPr="003C5367" w:rsidRDefault="003C5367" w:rsidP="003C5367">
      <w:pPr>
        <w:pStyle w:val="ListParagraph"/>
        <w:tabs>
          <w:tab w:val="left" w:pos="426"/>
          <w:tab w:val="left" w:pos="851"/>
          <w:tab w:val="left" w:pos="1134"/>
        </w:tabs>
        <w:autoSpaceDE w:val="0"/>
        <w:autoSpaceDN w:val="0"/>
        <w:adjustRightInd w:val="0"/>
        <w:ind w:left="0" w:firstLine="284"/>
        <w:contextualSpacing w:val="0"/>
        <w:rPr>
          <w:rFonts w:ascii="Century Gothic" w:hAnsi="Century Gothic"/>
          <w:b/>
        </w:rPr>
      </w:pPr>
      <w:r w:rsidRPr="003C5367">
        <w:rPr>
          <w:rFonts w:ascii="Century Gothic" w:hAnsi="Century Gothic"/>
          <w:b/>
          <w:spacing w:val="-4"/>
        </w:rPr>
        <w:t xml:space="preserve">2.1. ИЗМЕНА И ДОПУНА ГРАФИЧКОГ ДЕЛА </w:t>
      </w:r>
      <w:r w:rsidRPr="003C5367">
        <w:rPr>
          <w:rFonts w:ascii="Century Gothic" w:hAnsi="Century Gothic"/>
          <w:b/>
          <w:lang w:val="ru-RU"/>
        </w:rPr>
        <w:t>ПЛАНА ГЕНЕРАЛНЕ РЕГУЛАЦИЈЕ НАСЕЉА ВЛАДИЧИН ХАН</w:t>
      </w:r>
    </w:p>
    <w:p w:rsidR="003C5367" w:rsidRDefault="003C5367" w:rsidP="00C27A4E">
      <w:pPr>
        <w:pStyle w:val="ListParagraph"/>
        <w:tabs>
          <w:tab w:val="left" w:pos="0"/>
          <w:tab w:val="left" w:pos="851"/>
          <w:tab w:val="left" w:pos="1134"/>
        </w:tabs>
        <w:autoSpaceDE w:val="0"/>
        <w:autoSpaceDN w:val="0"/>
        <w:adjustRightInd w:val="0"/>
        <w:ind w:left="0"/>
        <w:rPr>
          <w:rFonts w:ascii="Century Gothic" w:hAnsi="Century Gothic"/>
          <w:lang w:eastAsia="sr-Cyrl-CS"/>
        </w:rPr>
      </w:pPr>
    </w:p>
    <w:p w:rsidR="00574A67" w:rsidRPr="00547E73" w:rsidRDefault="009F2284" w:rsidP="00C27A4E">
      <w:pPr>
        <w:pStyle w:val="ListParagraph"/>
        <w:tabs>
          <w:tab w:val="left" w:pos="0"/>
          <w:tab w:val="left" w:pos="851"/>
          <w:tab w:val="left" w:pos="1134"/>
        </w:tabs>
        <w:autoSpaceDE w:val="0"/>
        <w:autoSpaceDN w:val="0"/>
        <w:adjustRightInd w:val="0"/>
        <w:ind w:left="0"/>
        <w:rPr>
          <w:rFonts w:ascii="Century Gothic" w:hAnsi="Century Gothic"/>
          <w:lang w:eastAsia="sr-Cyrl-CS"/>
        </w:rPr>
      </w:pPr>
      <w:r w:rsidRPr="00547E73">
        <w:rPr>
          <w:rFonts w:ascii="Century Gothic" w:hAnsi="Century Gothic"/>
          <w:lang w:eastAsia="sr-Cyrl-CS"/>
        </w:rPr>
        <w:t xml:space="preserve">Плански део Друге измене </w:t>
      </w:r>
      <w:r w:rsidR="003A2C7F" w:rsidRPr="00547E73">
        <w:rPr>
          <w:rFonts w:ascii="Century Gothic" w:hAnsi="Century Gothic"/>
          <w:lang w:eastAsia="sr-Cyrl-CS"/>
        </w:rPr>
        <w:t>и допуне Плана генералне регулације насеља Владичин Хан</w:t>
      </w:r>
      <w:r w:rsidRPr="00547E73">
        <w:rPr>
          <w:rFonts w:ascii="Century Gothic" w:hAnsi="Century Gothic"/>
          <w:lang w:eastAsia="sr-Cyrl-CS"/>
        </w:rPr>
        <w:t xml:space="preserve"> је приказан на графичким прилозима, и односи се на измене графички</w:t>
      </w:r>
      <w:r w:rsidR="00105A47" w:rsidRPr="00547E73">
        <w:rPr>
          <w:rFonts w:ascii="Century Gothic" w:hAnsi="Century Gothic"/>
          <w:lang w:eastAsia="sr-Cyrl-CS"/>
        </w:rPr>
        <w:t>х прилога 2. План намене површина, 3. План регулације и нивелације са зонама градње и 4. План саобраћаја и саобраћајних површина.</w:t>
      </w:r>
    </w:p>
    <w:p w:rsidR="00574A67" w:rsidRPr="00547E73" w:rsidRDefault="00574A67" w:rsidP="00C27A4E">
      <w:pPr>
        <w:pStyle w:val="ListParagraph"/>
        <w:tabs>
          <w:tab w:val="left" w:pos="0"/>
          <w:tab w:val="left" w:pos="851"/>
          <w:tab w:val="left" w:pos="1134"/>
        </w:tabs>
        <w:autoSpaceDE w:val="0"/>
        <w:autoSpaceDN w:val="0"/>
        <w:adjustRightInd w:val="0"/>
        <w:ind w:left="0"/>
        <w:rPr>
          <w:rFonts w:ascii="Century Gothic" w:hAnsi="Century Gothic"/>
          <w:sz w:val="22"/>
          <w:szCs w:val="22"/>
          <w:highlight w:val="yellow"/>
          <w:u w:val="single"/>
          <w:lang w:eastAsia="sr-Cyrl-CS"/>
        </w:rPr>
      </w:pPr>
    </w:p>
    <w:p w:rsidR="00D958C3" w:rsidRDefault="00D958C3" w:rsidP="0011438B">
      <w:pPr>
        <w:pStyle w:val="ListParagraph"/>
        <w:tabs>
          <w:tab w:val="left" w:pos="426"/>
          <w:tab w:val="left" w:pos="851"/>
          <w:tab w:val="left" w:pos="1134"/>
        </w:tabs>
        <w:autoSpaceDE w:val="0"/>
        <w:autoSpaceDN w:val="0"/>
        <w:adjustRightInd w:val="0"/>
        <w:ind w:left="0" w:firstLine="284"/>
        <w:contextualSpacing w:val="0"/>
        <w:rPr>
          <w:rFonts w:ascii="Century Gothic" w:hAnsi="Century Gothic"/>
          <w:b/>
          <w:spacing w:val="-4"/>
          <w:highlight w:val="yellow"/>
        </w:rPr>
      </w:pPr>
    </w:p>
    <w:p w:rsidR="0011438B" w:rsidRPr="00D958C3" w:rsidRDefault="003C5367" w:rsidP="0011438B">
      <w:pPr>
        <w:pStyle w:val="ListParagraph"/>
        <w:tabs>
          <w:tab w:val="left" w:pos="426"/>
          <w:tab w:val="left" w:pos="851"/>
          <w:tab w:val="left" w:pos="1134"/>
        </w:tabs>
        <w:autoSpaceDE w:val="0"/>
        <w:autoSpaceDN w:val="0"/>
        <w:adjustRightInd w:val="0"/>
        <w:ind w:left="0" w:firstLine="284"/>
        <w:contextualSpacing w:val="0"/>
        <w:rPr>
          <w:rFonts w:ascii="Century Gothic" w:hAnsi="Century Gothic"/>
          <w:b/>
        </w:rPr>
      </w:pPr>
      <w:r w:rsidRPr="00D958C3">
        <w:rPr>
          <w:rFonts w:ascii="Century Gothic" w:hAnsi="Century Gothic"/>
          <w:b/>
          <w:spacing w:val="-4"/>
        </w:rPr>
        <w:t>2.2</w:t>
      </w:r>
      <w:r w:rsidR="0011438B" w:rsidRPr="00D958C3">
        <w:rPr>
          <w:rFonts w:ascii="Century Gothic" w:hAnsi="Century Gothic"/>
          <w:b/>
          <w:spacing w:val="-4"/>
        </w:rPr>
        <w:t>. ИЗМЕН</w:t>
      </w:r>
      <w:r w:rsidR="00D958C3">
        <w:rPr>
          <w:rFonts w:ascii="Century Gothic" w:hAnsi="Century Gothic"/>
          <w:b/>
          <w:spacing w:val="-4"/>
        </w:rPr>
        <w:t>А</w:t>
      </w:r>
      <w:r w:rsidR="0011438B" w:rsidRPr="00D958C3">
        <w:rPr>
          <w:rFonts w:ascii="Century Gothic" w:hAnsi="Century Gothic"/>
          <w:b/>
          <w:spacing w:val="-4"/>
        </w:rPr>
        <w:t xml:space="preserve"> И ДОПУН</w:t>
      </w:r>
      <w:r w:rsidR="00D958C3">
        <w:rPr>
          <w:rFonts w:ascii="Century Gothic" w:hAnsi="Century Gothic"/>
          <w:b/>
          <w:spacing w:val="-4"/>
        </w:rPr>
        <w:t>А</w:t>
      </w:r>
      <w:r w:rsidR="0011438B" w:rsidRPr="00D958C3">
        <w:rPr>
          <w:rFonts w:ascii="Century Gothic" w:hAnsi="Century Gothic"/>
          <w:b/>
          <w:spacing w:val="-4"/>
        </w:rPr>
        <w:t xml:space="preserve"> ТЕКСТУАЛНОГ ДЕЛА </w:t>
      </w:r>
      <w:r w:rsidR="0011438B" w:rsidRPr="00D958C3">
        <w:rPr>
          <w:rFonts w:ascii="Century Gothic" w:hAnsi="Century Gothic"/>
          <w:b/>
          <w:lang w:val="ru-RU"/>
        </w:rPr>
        <w:t>ПЛАНА ГЕНЕРАЛНЕ РЕГУЛАЦИЈЕ НАСЕЉА ВЛАДИЧИН ХАН</w:t>
      </w:r>
    </w:p>
    <w:p w:rsidR="0011438B" w:rsidRPr="00D958C3" w:rsidRDefault="0011438B" w:rsidP="0011438B">
      <w:pPr>
        <w:pStyle w:val="ListParagraph"/>
        <w:tabs>
          <w:tab w:val="left" w:pos="0"/>
          <w:tab w:val="left" w:pos="851"/>
          <w:tab w:val="left" w:pos="1134"/>
        </w:tabs>
        <w:autoSpaceDE w:val="0"/>
        <w:autoSpaceDN w:val="0"/>
        <w:adjustRightInd w:val="0"/>
        <w:ind w:left="0"/>
        <w:rPr>
          <w:rFonts w:ascii="Century Gothic" w:hAnsi="Century Gothic"/>
          <w:lang w:val="ru-RU"/>
        </w:rPr>
      </w:pPr>
    </w:p>
    <w:p w:rsidR="0011438B" w:rsidRPr="00D958C3" w:rsidRDefault="0011438B" w:rsidP="003C5367">
      <w:pPr>
        <w:pStyle w:val="ListParagraph"/>
        <w:tabs>
          <w:tab w:val="left" w:pos="0"/>
          <w:tab w:val="left" w:pos="851"/>
          <w:tab w:val="left" w:pos="1134"/>
        </w:tabs>
        <w:autoSpaceDE w:val="0"/>
        <w:autoSpaceDN w:val="0"/>
        <w:adjustRightInd w:val="0"/>
        <w:ind w:left="0"/>
        <w:rPr>
          <w:rFonts w:ascii="Century Gothic" w:hAnsi="Century Gothic"/>
          <w:b/>
        </w:rPr>
      </w:pPr>
      <w:r w:rsidRPr="00D958C3">
        <w:rPr>
          <w:rFonts w:ascii="Century Gothic" w:hAnsi="Century Gothic"/>
          <w:lang w:val="ru-RU"/>
        </w:rPr>
        <w:t>Текстуални део Плана мења се на следећи начин:</w:t>
      </w:r>
    </w:p>
    <w:p w:rsidR="0011438B" w:rsidRPr="00D958C3" w:rsidRDefault="0011438B" w:rsidP="003C5367">
      <w:pPr>
        <w:jc w:val="both"/>
        <w:rPr>
          <w:rFonts w:ascii="Century Gothic" w:hAnsi="Century Gothic" w:cs="Arial"/>
          <w:b/>
          <w:lang w:val="sr-Cyrl-CS"/>
        </w:rPr>
      </w:pPr>
    </w:p>
    <w:p w:rsidR="0011438B" w:rsidRPr="00D958C3" w:rsidRDefault="0011438B" w:rsidP="003C5367">
      <w:pPr>
        <w:pStyle w:val="Default"/>
        <w:spacing w:after="120"/>
        <w:jc w:val="both"/>
        <w:rPr>
          <w:rFonts w:ascii="Century Gothic" w:hAnsi="Century Gothic" w:cs="Arial"/>
          <w:bCs/>
          <w:color w:val="auto"/>
          <w:lang w:val="sr-Cyrl-CS"/>
        </w:rPr>
      </w:pPr>
      <w:r w:rsidRPr="00D958C3">
        <w:rPr>
          <w:rFonts w:ascii="Century Gothic" w:hAnsi="Century Gothic" w:cs="Arial"/>
          <w:color w:val="auto"/>
          <w:lang w:val="sr-Cyrl-CS"/>
        </w:rPr>
        <w:t xml:space="preserve">- у одељку </w:t>
      </w:r>
      <w:r w:rsidRPr="00D958C3">
        <w:rPr>
          <w:rFonts w:ascii="Century Gothic" w:hAnsi="Century Gothic" w:cs="Arial"/>
          <w:bCs/>
          <w:i/>
          <w:color w:val="auto"/>
          <w:lang w:val="sr-Cyrl-CS"/>
        </w:rPr>
        <w:t>„</w:t>
      </w:r>
      <w:r w:rsidR="003C5367" w:rsidRPr="00D958C3">
        <w:rPr>
          <w:rFonts w:ascii="Century Gothic" w:hAnsi="Century Gothic" w:cs="Arial"/>
          <w:bCs/>
          <w:i/>
          <w:color w:val="auto"/>
          <w:lang w:val="sr-Cyrl-CS"/>
        </w:rPr>
        <w:t>2.4.2.5. Парцеле појединих комуналних предузећа</w:t>
      </w:r>
      <w:r w:rsidRPr="00D958C3">
        <w:rPr>
          <w:rFonts w:ascii="Century Gothic" w:hAnsi="Century Gothic" w:cs="Arial"/>
          <w:bCs/>
          <w:i/>
          <w:color w:val="auto"/>
          <w:lang w:val="sr-Cyrl-CS"/>
        </w:rPr>
        <w:t>“,</w:t>
      </w:r>
      <w:r w:rsidRPr="00D958C3">
        <w:rPr>
          <w:rFonts w:ascii="Century Gothic" w:hAnsi="Century Gothic" w:cs="Arial"/>
          <w:bCs/>
          <w:color w:val="auto"/>
          <w:lang w:val="sr-Cyrl-CS"/>
        </w:rPr>
        <w:t xml:space="preserve"> наслов  бришу се речи „</w:t>
      </w:r>
      <w:r w:rsidR="009875E7">
        <w:rPr>
          <w:rFonts w:ascii="Century Gothic" w:hAnsi="Century Gothic" w:cs="Arial"/>
          <w:bCs/>
          <w:color w:val="auto"/>
          <w:lang w:val="sr-Cyrl-CS"/>
        </w:rPr>
        <w:t>Ватрогасна станица -</w:t>
      </w:r>
      <w:r w:rsidR="003C5367" w:rsidRPr="00D958C3">
        <w:rPr>
          <w:rFonts w:ascii="Century Gothic" w:hAnsi="Century Gothic" w:cs="Arial"/>
          <w:bCs/>
          <w:color w:val="auto"/>
          <w:lang w:val="sr-Cyrl-CS"/>
        </w:rPr>
        <w:t xml:space="preserve"> К6</w:t>
      </w:r>
      <w:r w:rsidRPr="00D958C3">
        <w:rPr>
          <w:rFonts w:ascii="Century Gothic" w:hAnsi="Century Gothic" w:cs="Arial"/>
          <w:bCs/>
          <w:color w:val="auto"/>
          <w:lang w:val="sr-Cyrl-CS"/>
        </w:rPr>
        <w:t>“.</w:t>
      </w:r>
    </w:p>
    <w:p w:rsidR="003C5367" w:rsidRPr="003C5367" w:rsidRDefault="003C5367" w:rsidP="003C5367">
      <w:pPr>
        <w:pStyle w:val="Default"/>
        <w:jc w:val="both"/>
        <w:rPr>
          <w:rFonts w:ascii="Century Gothic" w:hAnsi="Century Gothic" w:cs="Arial"/>
          <w:color w:val="auto"/>
          <w:lang w:val="sr-Cyrl-CS"/>
        </w:rPr>
      </w:pPr>
      <w:r w:rsidRPr="00D958C3">
        <w:rPr>
          <w:rFonts w:ascii="Century Gothic" w:hAnsi="Century Gothic" w:cs="Arial"/>
          <w:color w:val="auto"/>
          <w:lang w:val="sr-Cyrl-CS"/>
        </w:rPr>
        <w:t xml:space="preserve">- у одељку </w:t>
      </w:r>
      <w:r w:rsidR="00D958C3" w:rsidRPr="00D958C3">
        <w:rPr>
          <w:rFonts w:ascii="Century Gothic" w:hAnsi="Century Gothic" w:cs="Arial"/>
          <w:i/>
          <w:color w:val="auto"/>
          <w:lang w:val="sr-Cyrl-CS"/>
        </w:rPr>
        <w:t>"</w:t>
      </w:r>
      <w:r w:rsidRPr="003C5367">
        <w:rPr>
          <w:rFonts w:ascii="Century Gothic" w:hAnsi="Century Gothic" w:cs="Arial"/>
          <w:i/>
          <w:color w:val="auto"/>
          <w:lang w:val="sr-Cyrl-CS"/>
        </w:rPr>
        <w:t>2.5.7. Комерцијални садржаји, трговина, угоститељство, услуге,</w:t>
      </w:r>
      <w:r w:rsidR="00D958C3" w:rsidRPr="00D958C3">
        <w:rPr>
          <w:rFonts w:ascii="Century Gothic" w:hAnsi="Century Gothic" w:cs="Arial"/>
          <w:i/>
          <w:color w:val="auto"/>
          <w:lang w:val="sr-Cyrl-CS"/>
        </w:rPr>
        <w:t xml:space="preserve"> </w:t>
      </w:r>
      <w:r w:rsidRPr="003C5367">
        <w:rPr>
          <w:rFonts w:ascii="Century Gothic" w:hAnsi="Century Gothic" w:cs="Arial"/>
          <w:i/>
          <w:color w:val="auto"/>
          <w:lang w:val="sr-Cyrl-CS"/>
        </w:rPr>
        <w:t>по</w:t>
      </w:r>
      <w:r w:rsidRPr="00D958C3">
        <w:rPr>
          <w:rFonts w:ascii="Century Gothic" w:hAnsi="Century Gothic" w:cs="Arial"/>
          <w:i/>
          <w:color w:val="auto"/>
          <w:lang w:val="sr-Cyrl-CS"/>
        </w:rPr>
        <w:t>словање - ТЦ 7 (7а, 7б, 7в, 7г)</w:t>
      </w:r>
      <w:r w:rsidR="00D958C3" w:rsidRPr="00D958C3">
        <w:rPr>
          <w:rFonts w:ascii="Century Gothic" w:hAnsi="Century Gothic" w:cs="Arial"/>
          <w:i/>
          <w:color w:val="auto"/>
          <w:lang w:val="sr-Cyrl-CS"/>
        </w:rPr>
        <w:t>"</w:t>
      </w:r>
      <w:r w:rsidRPr="00D958C3">
        <w:rPr>
          <w:rFonts w:ascii="Century Gothic" w:hAnsi="Century Gothic" w:cs="Arial"/>
          <w:color w:val="auto"/>
          <w:lang w:val="sr-Cyrl-CS"/>
        </w:rPr>
        <w:t>, у тачки 9, речи "</w:t>
      </w:r>
      <w:r w:rsidRPr="003C5367">
        <w:rPr>
          <w:rFonts w:ascii="Century Gothic" w:hAnsi="Century Gothic" w:cs="Arial"/>
          <w:color w:val="auto"/>
          <w:lang w:val="sr-Cyrl-CS"/>
        </w:rPr>
        <w:t>на простору непосредно уз објекат Полицијске управе, на деловима катастарских парцела 332/2, 505/1 и 1008/1 КО Владичин Хан</w:t>
      </w:r>
      <w:r w:rsidRPr="00D958C3">
        <w:rPr>
          <w:rFonts w:ascii="Century Gothic" w:hAnsi="Century Gothic" w:cs="Arial"/>
          <w:color w:val="auto"/>
          <w:lang w:val="sr-Cyrl-CS"/>
        </w:rPr>
        <w:t>", мењају се речима "на новој локацији</w:t>
      </w:r>
      <w:r w:rsidR="00D958C3" w:rsidRPr="00D958C3">
        <w:rPr>
          <w:rFonts w:ascii="Century Gothic" w:hAnsi="Century Gothic" w:cs="Arial"/>
          <w:color w:val="auto"/>
          <w:lang w:val="sr-Cyrl-CS"/>
        </w:rPr>
        <w:t>".</w:t>
      </w:r>
    </w:p>
    <w:p w:rsidR="003C5367" w:rsidRPr="00D958C3" w:rsidRDefault="003C5367" w:rsidP="003C5367">
      <w:pPr>
        <w:pStyle w:val="Default"/>
        <w:spacing w:after="120"/>
        <w:jc w:val="both"/>
        <w:rPr>
          <w:rFonts w:ascii="Century Gothic" w:hAnsi="Century Gothic" w:cs="Arial"/>
          <w:bCs/>
          <w:color w:val="auto"/>
          <w:lang w:val="sr-Cyrl-CS"/>
        </w:rPr>
      </w:pPr>
    </w:p>
    <w:p w:rsidR="00652F6E" w:rsidRPr="00547E73" w:rsidRDefault="00652F6E" w:rsidP="00C27A4E">
      <w:pPr>
        <w:pStyle w:val="ListParagraph"/>
        <w:tabs>
          <w:tab w:val="left" w:pos="0"/>
          <w:tab w:val="left" w:pos="851"/>
          <w:tab w:val="left" w:pos="1134"/>
        </w:tabs>
        <w:autoSpaceDE w:val="0"/>
        <w:autoSpaceDN w:val="0"/>
        <w:adjustRightInd w:val="0"/>
        <w:ind w:left="0"/>
        <w:rPr>
          <w:rFonts w:ascii="Century Gothic" w:hAnsi="Century Gothic"/>
          <w:sz w:val="22"/>
          <w:szCs w:val="22"/>
          <w:highlight w:val="yellow"/>
          <w:u w:val="single"/>
          <w:lang w:eastAsia="sr-Cyrl-CS"/>
        </w:rPr>
      </w:pPr>
    </w:p>
    <w:p w:rsidR="00E83F57" w:rsidRPr="00762943" w:rsidRDefault="005A5702" w:rsidP="00E7192F">
      <w:pPr>
        <w:autoSpaceDE w:val="0"/>
        <w:autoSpaceDN w:val="0"/>
        <w:adjustRightInd w:val="0"/>
        <w:spacing w:after="240"/>
        <w:jc w:val="both"/>
        <w:rPr>
          <w:rFonts w:ascii="Century Gothic" w:hAnsi="Century Gothic" w:cs="Arial"/>
          <w:b/>
          <w:bCs/>
          <w:lang w:val="ru-RU"/>
        </w:rPr>
      </w:pPr>
      <w:r w:rsidRPr="00762943">
        <w:rPr>
          <w:rFonts w:ascii="Century Gothic" w:hAnsi="Century Gothic" w:cs="Arial"/>
          <w:b/>
          <w:spacing w:val="-4"/>
          <w:lang w:val="ru-RU"/>
        </w:rPr>
        <w:t>3</w:t>
      </w:r>
      <w:r w:rsidR="003F4301" w:rsidRPr="00762943">
        <w:rPr>
          <w:rFonts w:ascii="Century Gothic" w:hAnsi="Century Gothic" w:cs="Arial"/>
          <w:b/>
          <w:spacing w:val="-4"/>
          <w:lang w:val="ru-RU"/>
        </w:rPr>
        <w:t xml:space="preserve">. </w:t>
      </w:r>
      <w:r w:rsidR="00E83F57" w:rsidRPr="00762943">
        <w:rPr>
          <w:rFonts w:ascii="Century Gothic" w:hAnsi="Century Gothic" w:cs="Arial"/>
          <w:b/>
          <w:spacing w:val="-4"/>
          <w:lang w:val="ru-RU"/>
        </w:rPr>
        <w:t xml:space="preserve">ОЧЕКИВАНИ ЕФЕКТИ ПЛАНИРАЊА У ПОГЛЕДУ УНАПРЕЂЕЊА НАЧИНА КОРИШЋЕЊА ПРОСТОРА </w:t>
      </w:r>
    </w:p>
    <w:p w:rsidR="00C731CD" w:rsidRPr="00762943" w:rsidRDefault="00BF3077" w:rsidP="00C731CD">
      <w:pPr>
        <w:autoSpaceDE w:val="0"/>
        <w:autoSpaceDN w:val="0"/>
        <w:adjustRightInd w:val="0"/>
        <w:jc w:val="both"/>
        <w:rPr>
          <w:rFonts w:ascii="Century Gothic" w:hAnsi="Century Gothic"/>
          <w:bCs/>
        </w:rPr>
      </w:pPr>
      <w:r w:rsidRPr="00762943">
        <w:rPr>
          <w:rFonts w:ascii="Century Gothic" w:hAnsi="Century Gothic"/>
          <w:bCs/>
        </w:rPr>
        <w:t>Основна потре</w:t>
      </w:r>
      <w:r w:rsidR="009F2284" w:rsidRPr="00762943">
        <w:rPr>
          <w:rFonts w:ascii="Century Gothic" w:hAnsi="Century Gothic"/>
          <w:bCs/>
        </w:rPr>
        <w:t xml:space="preserve">ба за израдом ове измене и допуне плана је </w:t>
      </w:r>
      <w:r w:rsidR="004C008F" w:rsidRPr="00762943">
        <w:rPr>
          <w:rFonts w:ascii="Century Gothic" w:hAnsi="Century Gothic"/>
          <w:bCs/>
        </w:rPr>
        <w:t xml:space="preserve">потреба за изменом локације предвиђене за ватрогасну станицу. Садашња локација предвиђена за станицу ватрогасне полиције је неадекватна, лоше позиционирана и недовољне површине. Предложеном изменом, ватрогасна служба се измешта на нову </w:t>
      </w:r>
      <w:r w:rsidRPr="00762943">
        <w:rPr>
          <w:rFonts w:ascii="Century Gothic" w:hAnsi="Century Gothic"/>
          <w:bCs/>
        </w:rPr>
        <w:t xml:space="preserve">локацију, просторно релаксирану, </w:t>
      </w:r>
      <w:r w:rsidR="00C731CD" w:rsidRPr="00762943">
        <w:rPr>
          <w:rFonts w:ascii="Century Gothic" w:hAnsi="Century Gothic"/>
          <w:bCs/>
        </w:rPr>
        <w:t xml:space="preserve">а истовремено саобраћајно </w:t>
      </w:r>
      <w:r w:rsidR="00762943" w:rsidRPr="00762943">
        <w:rPr>
          <w:rFonts w:ascii="Century Gothic" w:hAnsi="Century Gothic"/>
          <w:bCs/>
        </w:rPr>
        <w:t>добро</w:t>
      </w:r>
      <w:r w:rsidR="009875E7" w:rsidRPr="00762943">
        <w:rPr>
          <w:rFonts w:ascii="Century Gothic" w:hAnsi="Century Gothic"/>
          <w:bCs/>
        </w:rPr>
        <w:t xml:space="preserve"> повезану. </w:t>
      </w:r>
      <w:r w:rsidR="00762943" w:rsidRPr="00762943">
        <w:rPr>
          <w:rFonts w:ascii="Century Gothic" w:hAnsi="Century Gothic"/>
          <w:bCs/>
        </w:rPr>
        <w:t>Садашње стање</w:t>
      </w:r>
      <w:r w:rsidR="009875E7" w:rsidRPr="00762943">
        <w:rPr>
          <w:rFonts w:ascii="Century Gothic" w:hAnsi="Century Gothic"/>
          <w:bCs/>
        </w:rPr>
        <w:t xml:space="preserve"> инфр</w:t>
      </w:r>
      <w:r w:rsidR="00C731CD" w:rsidRPr="00762943">
        <w:rPr>
          <w:rFonts w:ascii="Century Gothic" w:hAnsi="Century Gothic"/>
          <w:bCs/>
        </w:rPr>
        <w:t xml:space="preserve">аструктурне опремљености локације </w:t>
      </w:r>
      <w:r w:rsidR="00762943" w:rsidRPr="00762943">
        <w:rPr>
          <w:rFonts w:ascii="Century Gothic" w:hAnsi="Century Gothic"/>
          <w:bCs/>
        </w:rPr>
        <w:t>је задовољавајуће и моћи ће да подржи нову функцију</w:t>
      </w:r>
      <w:r w:rsidR="00C731CD" w:rsidRPr="00762943">
        <w:rPr>
          <w:rFonts w:ascii="Century Gothic" w:hAnsi="Century Gothic"/>
          <w:bCs/>
        </w:rPr>
        <w:t xml:space="preserve">. </w:t>
      </w:r>
      <w:r w:rsidR="00762943" w:rsidRPr="00762943">
        <w:rPr>
          <w:rFonts w:ascii="Century Gothic" w:hAnsi="Century Gothic"/>
          <w:bCs/>
        </w:rPr>
        <w:t>Н</w:t>
      </w:r>
      <w:r w:rsidR="00C731CD" w:rsidRPr="00762943">
        <w:rPr>
          <w:rFonts w:ascii="Century Gothic" w:hAnsi="Century Gothic"/>
          <w:bCs/>
        </w:rPr>
        <w:t xml:space="preserve">акон такве анализе потврдило </w:t>
      </w:r>
      <w:r w:rsidR="00762943" w:rsidRPr="00762943">
        <w:rPr>
          <w:rFonts w:ascii="Century Gothic" w:hAnsi="Century Gothic"/>
          <w:bCs/>
        </w:rPr>
        <w:t xml:space="preserve">се </w:t>
      </w:r>
      <w:r w:rsidR="00C731CD" w:rsidRPr="00762943">
        <w:rPr>
          <w:rFonts w:ascii="Century Gothic" w:hAnsi="Century Gothic"/>
          <w:bCs/>
        </w:rPr>
        <w:t>опредељење за предложену</w:t>
      </w:r>
      <w:r w:rsidR="00762943" w:rsidRPr="00762943">
        <w:rPr>
          <w:rFonts w:ascii="Century Gothic" w:hAnsi="Century Gothic"/>
          <w:bCs/>
        </w:rPr>
        <w:t xml:space="preserve"> нову</w:t>
      </w:r>
      <w:r w:rsidR="00C731CD" w:rsidRPr="00762943">
        <w:rPr>
          <w:rFonts w:ascii="Century Gothic" w:hAnsi="Century Gothic"/>
          <w:bCs/>
        </w:rPr>
        <w:t xml:space="preserve"> локацију</w:t>
      </w:r>
      <w:r w:rsidR="00762943" w:rsidRPr="00762943">
        <w:rPr>
          <w:rFonts w:ascii="Century Gothic" w:hAnsi="Century Gothic"/>
          <w:bCs/>
        </w:rPr>
        <w:t xml:space="preserve"> ватрогасне станице</w:t>
      </w:r>
      <w:r w:rsidR="00C731CD" w:rsidRPr="00762943">
        <w:rPr>
          <w:rFonts w:ascii="Century Gothic" w:hAnsi="Century Gothic"/>
          <w:bCs/>
        </w:rPr>
        <w:t>.</w:t>
      </w:r>
    </w:p>
    <w:p w:rsidR="00C731CD" w:rsidRPr="00762943" w:rsidRDefault="00C731CD" w:rsidP="00C731CD">
      <w:pPr>
        <w:autoSpaceDE w:val="0"/>
        <w:autoSpaceDN w:val="0"/>
        <w:adjustRightInd w:val="0"/>
        <w:jc w:val="both"/>
        <w:rPr>
          <w:rFonts w:ascii="Century Gothic" w:hAnsi="Century Gothic"/>
          <w:bCs/>
        </w:rPr>
      </w:pPr>
      <w:r w:rsidRPr="00762943">
        <w:rPr>
          <w:rFonts w:ascii="Century Gothic" w:hAnsi="Century Gothic"/>
          <w:bCs/>
        </w:rPr>
        <w:t xml:space="preserve">Друге предложене измене су мањег и корективног карактера, и </w:t>
      </w:r>
      <w:r w:rsidR="00762943" w:rsidRPr="00762943">
        <w:rPr>
          <w:rFonts w:ascii="Century Gothic" w:hAnsi="Century Gothic"/>
          <w:bCs/>
        </w:rPr>
        <w:t>учињене</w:t>
      </w:r>
      <w:r w:rsidR="00BF3077" w:rsidRPr="00762943">
        <w:rPr>
          <w:rFonts w:ascii="Century Gothic" w:hAnsi="Century Gothic"/>
          <w:bCs/>
        </w:rPr>
        <w:t xml:space="preserve"> </w:t>
      </w:r>
      <w:r w:rsidRPr="00762943">
        <w:rPr>
          <w:rFonts w:ascii="Century Gothic" w:hAnsi="Century Gothic"/>
          <w:bCs/>
        </w:rPr>
        <w:t>су као одраз конкретних проблема на које су општински органи Општине Владичин хан наилазили у фази примене Плана. Све измене имају мали, занемарљив утицај на св</w:t>
      </w:r>
      <w:r w:rsidR="00AA6E8A">
        <w:rPr>
          <w:rFonts w:ascii="Century Gothic" w:hAnsi="Century Gothic"/>
          <w:bCs/>
        </w:rPr>
        <w:t>е</w:t>
      </w:r>
      <w:bookmarkStart w:id="0" w:name="_GoBack"/>
      <w:bookmarkEnd w:id="0"/>
      <w:r w:rsidRPr="00762943">
        <w:rPr>
          <w:rFonts w:ascii="Century Gothic" w:hAnsi="Century Gothic"/>
          <w:bCs/>
        </w:rPr>
        <w:t>обухватност плана, принципијална планска решења, концепт коришћења простора и биланс површина у обухвату целог Плана генералне регулације.</w:t>
      </w:r>
    </w:p>
    <w:p w:rsidR="00D22EDD" w:rsidRDefault="00D22EDD" w:rsidP="008E5C2D">
      <w:pPr>
        <w:pStyle w:val="ListParagraph"/>
        <w:spacing w:after="120"/>
        <w:ind w:left="0"/>
        <w:rPr>
          <w:rFonts w:ascii="Century Gothic" w:hAnsi="Century Gothic" w:cs="Arial"/>
          <w:b/>
        </w:rPr>
      </w:pPr>
    </w:p>
    <w:p w:rsidR="00762943" w:rsidRDefault="00762943" w:rsidP="008E5C2D">
      <w:pPr>
        <w:pStyle w:val="ListParagraph"/>
        <w:spacing w:after="120"/>
        <w:ind w:left="0"/>
        <w:rPr>
          <w:rFonts w:ascii="Century Gothic" w:hAnsi="Century Gothic" w:cs="Arial"/>
          <w:b/>
        </w:rPr>
      </w:pPr>
    </w:p>
    <w:p w:rsidR="00762943" w:rsidRDefault="00762943" w:rsidP="008E5C2D">
      <w:pPr>
        <w:pStyle w:val="ListParagraph"/>
        <w:spacing w:after="120"/>
        <w:ind w:left="0"/>
        <w:rPr>
          <w:rFonts w:ascii="Century Gothic" w:hAnsi="Century Gothic" w:cs="Arial"/>
          <w:b/>
        </w:rPr>
      </w:pPr>
    </w:p>
    <w:p w:rsidR="00E83F57" w:rsidRPr="00547E73" w:rsidRDefault="005A5702" w:rsidP="008E5C2D">
      <w:pPr>
        <w:pStyle w:val="ListParagraph"/>
        <w:spacing w:after="120"/>
        <w:ind w:left="0"/>
        <w:rPr>
          <w:rFonts w:ascii="Century Gothic" w:hAnsi="Century Gothic" w:cs="Arial"/>
          <w:b/>
        </w:rPr>
      </w:pPr>
      <w:r w:rsidRPr="00547E73">
        <w:rPr>
          <w:rFonts w:ascii="Century Gothic" w:hAnsi="Century Gothic" w:cs="Arial"/>
          <w:b/>
        </w:rPr>
        <w:t>4</w:t>
      </w:r>
      <w:r w:rsidR="003F4301" w:rsidRPr="00547E73">
        <w:rPr>
          <w:rFonts w:ascii="Century Gothic" w:hAnsi="Century Gothic" w:cs="Arial"/>
          <w:b/>
        </w:rPr>
        <w:t xml:space="preserve">. </w:t>
      </w:r>
      <w:r w:rsidR="00E83F57" w:rsidRPr="00547E73">
        <w:rPr>
          <w:rFonts w:ascii="Century Gothic" w:hAnsi="Century Gothic" w:cs="Arial"/>
          <w:b/>
        </w:rPr>
        <w:t>ЗАВРШНЕ ОДРЕДБЕ</w:t>
      </w:r>
    </w:p>
    <w:p w:rsidR="00BB276D" w:rsidRPr="00547E73" w:rsidRDefault="00BB6D00" w:rsidP="003037E0">
      <w:pPr>
        <w:tabs>
          <w:tab w:val="left" w:pos="1260"/>
          <w:tab w:val="left" w:pos="1620"/>
        </w:tabs>
        <w:spacing w:after="120"/>
        <w:jc w:val="both"/>
        <w:rPr>
          <w:rFonts w:ascii="Century Gothic" w:hAnsi="Century Gothic"/>
          <w:szCs w:val="22"/>
          <w:lang w:val="sr-Cyrl-CS"/>
        </w:rPr>
      </w:pPr>
      <w:r w:rsidRPr="00547E73">
        <w:rPr>
          <w:rFonts w:ascii="Century Gothic" w:hAnsi="Century Gothic"/>
          <w:szCs w:val="22"/>
          <w:lang w:val="sr-Cyrl-CS"/>
        </w:rPr>
        <w:t>И</w:t>
      </w:r>
      <w:r w:rsidR="00BB276D" w:rsidRPr="00547E73">
        <w:rPr>
          <w:rFonts w:ascii="Century Gothic" w:hAnsi="Century Gothic"/>
          <w:szCs w:val="22"/>
          <w:lang w:val="sr-Cyrl-CS"/>
        </w:rPr>
        <w:t>змен</w:t>
      </w:r>
      <w:r w:rsidR="003037E0" w:rsidRPr="00547E73">
        <w:rPr>
          <w:rFonts w:ascii="Century Gothic" w:hAnsi="Century Gothic"/>
          <w:szCs w:val="22"/>
          <w:lang w:val="sr-Cyrl-CS"/>
        </w:rPr>
        <w:t>е</w:t>
      </w:r>
      <w:r w:rsidR="00BB276D" w:rsidRPr="00547E73">
        <w:rPr>
          <w:rFonts w:ascii="Century Gothic" w:hAnsi="Century Gothic"/>
          <w:szCs w:val="22"/>
          <w:lang w:val="sr-Cyrl-CS"/>
        </w:rPr>
        <w:t xml:space="preserve"> и допун</w:t>
      </w:r>
      <w:r w:rsidR="003037E0" w:rsidRPr="00547E73">
        <w:rPr>
          <w:rFonts w:ascii="Century Gothic" w:hAnsi="Century Gothic"/>
          <w:szCs w:val="22"/>
          <w:lang w:val="sr-Cyrl-CS"/>
        </w:rPr>
        <w:t>е Плана примењују</w:t>
      </w:r>
      <w:r w:rsidR="00BB276D" w:rsidRPr="00547E73">
        <w:rPr>
          <w:rFonts w:ascii="Century Gothic" w:hAnsi="Century Gothic"/>
          <w:szCs w:val="22"/>
          <w:lang w:val="sr-Cyrl-CS"/>
        </w:rPr>
        <w:t xml:space="preserve"> се </w:t>
      </w:r>
      <w:proofErr w:type="spellStart"/>
      <w:r w:rsidR="003037E0" w:rsidRPr="00547E73">
        <w:rPr>
          <w:rFonts w:ascii="Century Gothic" w:hAnsi="Century Gothic"/>
          <w:lang w:val="sr-Cyrl-CS"/>
        </w:rPr>
        <w:t>се</w:t>
      </w:r>
      <w:proofErr w:type="spellEnd"/>
      <w:r w:rsidR="003037E0" w:rsidRPr="00547E73">
        <w:rPr>
          <w:rFonts w:ascii="Century Gothic" w:hAnsi="Century Gothic"/>
          <w:lang w:val="sr-Cyrl-CS"/>
        </w:rPr>
        <w:t xml:space="preserve"> за простор дефинисан границом обухвата </w:t>
      </w:r>
      <w:r w:rsidR="00574A67" w:rsidRPr="00547E73">
        <w:rPr>
          <w:rFonts w:ascii="Century Gothic" w:hAnsi="Century Gothic"/>
          <w:lang w:val="sr-Cyrl-CS"/>
        </w:rPr>
        <w:t xml:space="preserve">измена </w:t>
      </w:r>
      <w:r w:rsidR="003037E0" w:rsidRPr="00547E73">
        <w:rPr>
          <w:rFonts w:ascii="Century Gothic" w:hAnsi="Century Gothic"/>
          <w:lang w:val="sr-Cyrl-CS"/>
        </w:rPr>
        <w:t xml:space="preserve">Плана, а </w:t>
      </w:r>
      <w:r w:rsidR="00BB276D" w:rsidRPr="00547E73">
        <w:rPr>
          <w:rFonts w:ascii="Century Gothic" w:hAnsi="Century Gothic"/>
          <w:szCs w:val="22"/>
          <w:lang w:val="sr-Cyrl-CS"/>
        </w:rPr>
        <w:t xml:space="preserve">на </w:t>
      </w:r>
      <w:r w:rsidR="003037E0" w:rsidRPr="00547E73">
        <w:rPr>
          <w:rFonts w:ascii="Century Gothic" w:hAnsi="Century Gothic"/>
          <w:szCs w:val="22"/>
          <w:lang w:val="sr-Cyrl-CS"/>
        </w:rPr>
        <w:t>осталом</w:t>
      </w:r>
      <w:r w:rsidR="00BB276D" w:rsidRPr="00547E73">
        <w:rPr>
          <w:rFonts w:ascii="Century Gothic" w:hAnsi="Century Gothic"/>
          <w:szCs w:val="22"/>
          <w:lang w:val="sr-Cyrl-CS"/>
        </w:rPr>
        <w:t xml:space="preserve"> подручју </w:t>
      </w:r>
      <w:r w:rsidR="003037E0" w:rsidRPr="00547E73">
        <w:rPr>
          <w:rFonts w:ascii="Century Gothic" w:hAnsi="Century Gothic"/>
          <w:szCs w:val="22"/>
          <w:lang w:val="sr-Cyrl-CS"/>
        </w:rPr>
        <w:t xml:space="preserve">примењује се </w:t>
      </w:r>
      <w:r w:rsidR="00BB276D" w:rsidRPr="00547E73">
        <w:rPr>
          <w:rFonts w:ascii="Century Gothic" w:hAnsi="Century Gothic"/>
          <w:szCs w:val="22"/>
          <w:lang w:val="sr-Cyrl-CS"/>
        </w:rPr>
        <w:t>основн</w:t>
      </w:r>
      <w:r w:rsidR="003037E0" w:rsidRPr="00547E73">
        <w:rPr>
          <w:rFonts w:ascii="Century Gothic" w:hAnsi="Century Gothic"/>
          <w:szCs w:val="22"/>
          <w:lang w:val="sr-Cyrl-CS"/>
        </w:rPr>
        <w:t>и План</w:t>
      </w:r>
      <w:r w:rsidR="00BB276D" w:rsidRPr="00547E73">
        <w:rPr>
          <w:rFonts w:ascii="Century Gothic" w:hAnsi="Century Gothic"/>
          <w:szCs w:val="22"/>
          <w:lang w:val="sr-Cyrl-CS"/>
        </w:rPr>
        <w:t>.</w:t>
      </w:r>
      <w:r w:rsidR="00265C3E" w:rsidRPr="00547E73">
        <w:rPr>
          <w:rFonts w:ascii="Century Gothic" w:hAnsi="Century Gothic"/>
          <w:szCs w:val="22"/>
          <w:lang w:val="sr-Cyrl-CS"/>
        </w:rPr>
        <w:t xml:space="preserve"> </w:t>
      </w:r>
      <w:r w:rsidR="00BB276D" w:rsidRPr="00547E73">
        <w:rPr>
          <w:rFonts w:ascii="Century Gothic" w:hAnsi="Century Gothic"/>
          <w:szCs w:val="22"/>
          <w:lang w:val="sr-Cyrl-CS"/>
        </w:rPr>
        <w:t xml:space="preserve">Даном ступања на снагу </w:t>
      </w:r>
      <w:r w:rsidR="00BF3077" w:rsidRPr="00547E73">
        <w:rPr>
          <w:rFonts w:ascii="Century Gothic" w:hAnsi="Century Gothic"/>
          <w:szCs w:val="22"/>
          <w:lang w:val="sr-Cyrl-CS"/>
        </w:rPr>
        <w:t>Друге</w:t>
      </w:r>
      <w:r w:rsidR="003037E0" w:rsidRPr="00547E73">
        <w:rPr>
          <w:rFonts w:ascii="Century Gothic" w:hAnsi="Century Gothic"/>
          <w:szCs w:val="22"/>
          <w:lang w:val="sr-Cyrl-CS"/>
        </w:rPr>
        <w:t xml:space="preserve"> </w:t>
      </w:r>
      <w:r w:rsidR="00BF3077" w:rsidRPr="00547E73">
        <w:rPr>
          <w:rFonts w:ascii="Century Gothic" w:hAnsi="Century Gothic"/>
          <w:szCs w:val="22"/>
          <w:lang w:val="sr-Cyrl-CS"/>
        </w:rPr>
        <w:t>измене и допуне</w:t>
      </w:r>
      <w:r w:rsidR="00BB276D" w:rsidRPr="00547E73">
        <w:rPr>
          <w:rFonts w:ascii="Century Gothic" w:hAnsi="Century Gothic"/>
          <w:szCs w:val="22"/>
          <w:lang w:val="sr-Cyrl-CS"/>
        </w:rPr>
        <w:t xml:space="preserve"> Плана престаје да важи </w:t>
      </w:r>
      <w:r w:rsidR="00574A67" w:rsidRPr="00547E73">
        <w:rPr>
          <w:rFonts w:ascii="Century Gothic" w:hAnsi="Century Gothic"/>
          <w:szCs w:val="22"/>
          <w:lang w:val="sr-Cyrl-CS"/>
        </w:rPr>
        <w:t>графички</w:t>
      </w:r>
      <w:r w:rsidR="003037E0" w:rsidRPr="00547E73">
        <w:rPr>
          <w:rFonts w:ascii="Century Gothic" w:hAnsi="Century Gothic"/>
          <w:szCs w:val="22"/>
          <w:lang w:val="sr-Cyrl-CS"/>
        </w:rPr>
        <w:t xml:space="preserve"> </w:t>
      </w:r>
      <w:r w:rsidR="00BB276D" w:rsidRPr="00547E73">
        <w:rPr>
          <w:rFonts w:ascii="Century Gothic" w:hAnsi="Century Gothic"/>
          <w:szCs w:val="22"/>
          <w:lang w:val="sr-Cyrl-CS"/>
        </w:rPr>
        <w:t xml:space="preserve">део </w:t>
      </w:r>
      <w:r w:rsidR="003037E0" w:rsidRPr="00547E73">
        <w:rPr>
          <w:rStyle w:val="FontStyle70"/>
          <w:rFonts w:ascii="Century Gothic" w:hAnsi="Century Gothic"/>
          <w:sz w:val="24"/>
          <w:szCs w:val="24"/>
          <w:lang w:val="sr-Cyrl-CS" w:eastAsia="sr-Cyrl-CS"/>
        </w:rPr>
        <w:t xml:space="preserve">Плана генералне регулације </w:t>
      </w:r>
      <w:r w:rsidRPr="00547E73">
        <w:rPr>
          <w:rStyle w:val="FontStyle70"/>
          <w:rFonts w:ascii="Century Gothic" w:hAnsi="Century Gothic"/>
          <w:sz w:val="24"/>
          <w:szCs w:val="24"/>
          <w:lang w:val="sr-Cyrl-CS" w:eastAsia="sr-Cyrl-CS"/>
        </w:rPr>
        <w:t>насеља Владичин Хан</w:t>
      </w:r>
      <w:r w:rsidR="00574A67" w:rsidRPr="00547E73">
        <w:rPr>
          <w:rStyle w:val="FontStyle70"/>
          <w:rFonts w:ascii="Century Gothic" w:hAnsi="Century Gothic"/>
          <w:sz w:val="24"/>
          <w:szCs w:val="24"/>
          <w:lang w:val="sr-Cyrl-CS" w:eastAsia="sr-Cyrl-CS"/>
        </w:rPr>
        <w:t xml:space="preserve"> на простору обухвата измена</w:t>
      </w:r>
      <w:r w:rsidR="00265C3E" w:rsidRPr="00547E73">
        <w:rPr>
          <w:rFonts w:ascii="Century Gothic" w:hAnsi="Century Gothic"/>
          <w:szCs w:val="22"/>
          <w:lang w:val="sr-Cyrl-CS"/>
        </w:rPr>
        <w:t>.</w:t>
      </w:r>
      <w:r w:rsidR="00BB276D" w:rsidRPr="00547E73">
        <w:rPr>
          <w:rFonts w:ascii="Century Gothic" w:hAnsi="Century Gothic"/>
          <w:szCs w:val="22"/>
          <w:lang w:val="sr-Cyrl-CS"/>
        </w:rPr>
        <w:t xml:space="preserve"> </w:t>
      </w:r>
    </w:p>
    <w:p w:rsidR="00D958C3" w:rsidRDefault="00D958C3" w:rsidP="00BB276D">
      <w:pPr>
        <w:tabs>
          <w:tab w:val="left" w:pos="1260"/>
          <w:tab w:val="left" w:pos="1620"/>
        </w:tabs>
        <w:jc w:val="both"/>
        <w:rPr>
          <w:rFonts w:ascii="Century Gothic" w:hAnsi="Century Gothic"/>
          <w:lang w:val="sr-Cyrl-CS"/>
        </w:rPr>
      </w:pPr>
    </w:p>
    <w:p w:rsidR="00D958C3" w:rsidRDefault="00D958C3" w:rsidP="00BB276D">
      <w:pPr>
        <w:tabs>
          <w:tab w:val="left" w:pos="1260"/>
          <w:tab w:val="left" w:pos="1620"/>
        </w:tabs>
        <w:jc w:val="both"/>
        <w:rPr>
          <w:rFonts w:ascii="Century Gothic" w:hAnsi="Century Gothic"/>
          <w:lang w:val="sr-Cyrl-CS"/>
        </w:rPr>
      </w:pPr>
    </w:p>
    <w:p w:rsidR="00F85116" w:rsidRPr="00547E73" w:rsidRDefault="00F918D2" w:rsidP="008711C4">
      <w:pPr>
        <w:autoSpaceDE w:val="0"/>
        <w:autoSpaceDN w:val="0"/>
        <w:adjustRightInd w:val="0"/>
        <w:ind w:firstLine="426"/>
        <w:contextualSpacing/>
        <w:rPr>
          <w:rFonts w:ascii="Century Gothic" w:hAnsi="Century Gothic" w:cs="Arial"/>
          <w:b/>
        </w:rPr>
      </w:pPr>
      <w:r w:rsidRPr="00F918D2">
        <w:rPr>
          <w:rFonts w:ascii="Century Gothic" w:hAnsi="Century Gothic"/>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218.25pt;margin-top:13.1pt;width:161.85pt;height:0;z-index:25165721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qFHgIAADs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"/>
        </w:pict>
      </w:r>
      <w:r w:rsidRPr="00F918D2">
        <w:rPr>
          <w:rFonts w:ascii="Century Gothic" w:hAnsi="Century Gothic"/>
          <w:noProof/>
        </w:rPr>
        <w:pict>
          <v:shape id="_x0000_s1027" type="#_x0000_t32" style="position:absolute;left:0;text-align:left;margin-left:-6.1pt;margin-top:13.15pt;width:161.85pt;height:0;z-index:25165926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uHwIAADw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"/>
        </w:pict>
      </w:r>
    </w:p>
    <w:sectPr w:rsidR="00F85116" w:rsidRPr="00547E73" w:rsidSect="002C5060">
      <w:headerReference w:type="default" r:id="rId8"/>
      <w:footerReference w:type="default" r:id="rId9"/>
      <w:pgSz w:w="11907" w:h="16840" w:code="9"/>
      <w:pgMar w:top="1418" w:right="1418" w:bottom="1418" w:left="1701" w:header="85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604" w:rsidRDefault="00747604">
      <w:r>
        <w:separator/>
      </w:r>
    </w:p>
  </w:endnote>
  <w:endnote w:type="continuationSeparator" w:id="0">
    <w:p w:rsidR="00747604" w:rsidRDefault="00747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Ciril">
    <w:charset w:val="00"/>
    <w:family w:val="swiss"/>
    <w:pitch w:val="variable"/>
    <w:sig w:usb0="00000083"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HelvCiril">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YU C Swiss">
    <w:altName w:val="Courier New"/>
    <w:charset w:val="00"/>
    <w:family w:val="swiss"/>
    <w:pitch w:val="variable"/>
    <w:sig w:usb0="00000083" w:usb1="00000000" w:usb2="00000000" w:usb3="00000000" w:csb0="00000009" w:csb1="00000000"/>
  </w:font>
  <w:font w:name="Times Roman Cirilica">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DB" w:rsidRPr="003F72F1" w:rsidRDefault="00F918D2">
    <w:pPr>
      <w:pStyle w:val="Footer"/>
      <w:jc w:val="right"/>
      <w:rPr>
        <w:rFonts w:ascii="Century Gothic" w:hAnsi="Century Gothic" w:cs="Arial"/>
        <w:sz w:val="18"/>
        <w:szCs w:val="18"/>
      </w:rPr>
    </w:pPr>
    <w:r w:rsidRPr="003F72F1">
      <w:rPr>
        <w:rFonts w:ascii="Century Gothic" w:hAnsi="Century Gothic" w:cs="Arial"/>
        <w:sz w:val="18"/>
        <w:szCs w:val="18"/>
      </w:rPr>
      <w:fldChar w:fldCharType="begin"/>
    </w:r>
    <w:r w:rsidR="003261DB" w:rsidRPr="003F72F1">
      <w:rPr>
        <w:rFonts w:ascii="Century Gothic" w:hAnsi="Century Gothic" w:cs="Arial"/>
        <w:sz w:val="18"/>
        <w:szCs w:val="18"/>
      </w:rPr>
      <w:instrText xml:space="preserve"> PAGE   \* MERGEFORMAT </w:instrText>
    </w:r>
    <w:r w:rsidRPr="003F72F1">
      <w:rPr>
        <w:rFonts w:ascii="Century Gothic" w:hAnsi="Century Gothic" w:cs="Arial"/>
        <w:sz w:val="18"/>
        <w:szCs w:val="18"/>
      </w:rPr>
      <w:fldChar w:fldCharType="separate"/>
    </w:r>
    <w:r w:rsidR="008711C4">
      <w:rPr>
        <w:rFonts w:ascii="Century Gothic" w:hAnsi="Century Gothic" w:cs="Arial"/>
        <w:noProof/>
        <w:sz w:val="18"/>
        <w:szCs w:val="18"/>
      </w:rPr>
      <w:t>4</w:t>
    </w:r>
    <w:r w:rsidRPr="003F72F1">
      <w:rPr>
        <w:rFonts w:ascii="Century Gothic" w:hAnsi="Century Gothic" w:cs="Arial"/>
        <w:sz w:val="18"/>
        <w:szCs w:val="18"/>
      </w:rPr>
      <w:fldChar w:fldCharType="end"/>
    </w:r>
  </w:p>
  <w:p w:rsidR="003261DB" w:rsidRPr="003F72F1" w:rsidRDefault="00F918D2">
    <w:pPr>
      <w:pStyle w:val="Footer"/>
      <w:rPr>
        <w:rFonts w:ascii="Century Gothic" w:hAnsi="Century Gothic"/>
      </w:rPr>
    </w:pPr>
    <w:r w:rsidRPr="00F918D2">
      <w:rPr>
        <w:rFonts w:ascii="Century Gothic" w:hAnsi="Century Gothic" w:cs="Arial"/>
        <w:noProof/>
        <w:sz w:val="18"/>
        <w:szCs w:val="18"/>
      </w:rPr>
      <w:pict>
        <v:shapetype id="_x0000_t32" coordsize="21600,21600" o:spt="32" o:oned="t" path="m,l21600,21600e" filled="f">
          <v:path arrowok="t" fillok="f" o:connecttype="none"/>
          <o:lock v:ext="edit" shapetype="t"/>
        </v:shapetype>
        <v:shape id="AutoShape 1" o:spid="_x0000_s6145" type="#_x0000_t32" style="position:absolute;margin-left:40.35pt;margin-top:-5.3pt;width:351.8pt;height:.05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"/>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604" w:rsidRDefault="00747604">
      <w:r>
        <w:separator/>
      </w:r>
    </w:p>
  </w:footnote>
  <w:footnote w:type="continuationSeparator" w:id="0">
    <w:p w:rsidR="00747604" w:rsidRDefault="00747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DB" w:rsidRPr="003261DB" w:rsidRDefault="00574A67" w:rsidP="00061E46">
    <w:pPr>
      <w:pStyle w:val="Header"/>
      <w:pBdr>
        <w:bottom w:val="thickThinSmallGap" w:sz="24" w:space="1" w:color="622423"/>
      </w:pBdr>
      <w:jc w:val="center"/>
      <w:rPr>
        <w:rFonts w:ascii="Century Gothic" w:hAnsi="Century Gothic" w:cs="Arial"/>
        <w:i/>
        <w:sz w:val="18"/>
        <w:szCs w:val="18"/>
      </w:rPr>
    </w:pPr>
    <w:proofErr w:type="spellStart"/>
    <w:r>
      <w:rPr>
        <w:rFonts w:ascii="Century Gothic" w:hAnsi="Century Gothic" w:cs="Arial"/>
        <w:i/>
        <w:sz w:val="18"/>
        <w:szCs w:val="18"/>
      </w:rPr>
      <w:t>Друга</w:t>
    </w:r>
    <w:proofErr w:type="spellEnd"/>
    <w:r w:rsidR="003261DB" w:rsidRPr="00537E05">
      <w:rPr>
        <w:rFonts w:ascii="Century Gothic" w:hAnsi="Century Gothic" w:cs="Arial"/>
        <w:i/>
        <w:sz w:val="18"/>
        <w:szCs w:val="18"/>
      </w:rPr>
      <w:t xml:space="preserve"> </w:t>
    </w:r>
    <w:proofErr w:type="spellStart"/>
    <w:r w:rsidR="003261DB" w:rsidRPr="00537E05">
      <w:rPr>
        <w:rFonts w:ascii="Century Gothic" w:hAnsi="Century Gothic" w:cs="Arial"/>
        <w:i/>
        <w:sz w:val="18"/>
        <w:szCs w:val="18"/>
      </w:rPr>
      <w:t>измен</w:t>
    </w:r>
    <w:r>
      <w:rPr>
        <w:rFonts w:ascii="Century Gothic" w:hAnsi="Century Gothic" w:cs="Arial"/>
        <w:i/>
        <w:sz w:val="18"/>
        <w:szCs w:val="18"/>
      </w:rPr>
      <w:t>а</w:t>
    </w:r>
    <w:proofErr w:type="spellEnd"/>
    <w:r w:rsidR="003261DB" w:rsidRPr="00537E05">
      <w:rPr>
        <w:rFonts w:ascii="Century Gothic" w:hAnsi="Century Gothic" w:cs="Arial"/>
        <w:i/>
        <w:sz w:val="18"/>
        <w:szCs w:val="18"/>
      </w:rPr>
      <w:t xml:space="preserve"> и </w:t>
    </w:r>
    <w:proofErr w:type="spellStart"/>
    <w:r w:rsidR="003261DB" w:rsidRPr="00537E05">
      <w:rPr>
        <w:rFonts w:ascii="Century Gothic" w:hAnsi="Century Gothic" w:cs="Arial"/>
        <w:i/>
        <w:sz w:val="18"/>
        <w:szCs w:val="18"/>
      </w:rPr>
      <w:t>допун</w:t>
    </w:r>
    <w:r>
      <w:rPr>
        <w:rFonts w:ascii="Century Gothic" w:hAnsi="Century Gothic" w:cs="Arial"/>
        <w:i/>
        <w:sz w:val="18"/>
        <w:szCs w:val="18"/>
      </w:rPr>
      <w:t>а</w:t>
    </w:r>
    <w:proofErr w:type="spellEnd"/>
    <w:r w:rsidR="003261DB" w:rsidRPr="00537E05">
      <w:rPr>
        <w:rFonts w:ascii="Century Gothic" w:hAnsi="Century Gothic" w:cs="Arial"/>
        <w:i/>
        <w:sz w:val="18"/>
        <w:szCs w:val="18"/>
      </w:rPr>
      <w:t xml:space="preserve"> </w:t>
    </w:r>
    <w:proofErr w:type="spellStart"/>
    <w:r w:rsidR="003261DB" w:rsidRPr="00537E05">
      <w:rPr>
        <w:rFonts w:ascii="Century Gothic" w:hAnsi="Century Gothic" w:cs="Arial"/>
        <w:i/>
        <w:sz w:val="18"/>
        <w:szCs w:val="18"/>
      </w:rPr>
      <w:t>Плана</w:t>
    </w:r>
    <w:proofErr w:type="spellEnd"/>
    <w:r w:rsidR="003261DB" w:rsidRPr="00537E05">
      <w:rPr>
        <w:rFonts w:ascii="Century Gothic" w:hAnsi="Century Gothic" w:cs="Arial"/>
        <w:i/>
        <w:sz w:val="18"/>
        <w:szCs w:val="18"/>
      </w:rPr>
      <w:t xml:space="preserve"> </w:t>
    </w:r>
    <w:proofErr w:type="spellStart"/>
    <w:r w:rsidR="003261DB" w:rsidRPr="00537E05">
      <w:rPr>
        <w:rFonts w:ascii="Century Gothic" w:hAnsi="Century Gothic" w:cs="Arial"/>
        <w:i/>
        <w:sz w:val="18"/>
        <w:szCs w:val="18"/>
      </w:rPr>
      <w:t>г</w:t>
    </w:r>
    <w:r w:rsidR="003261DB">
      <w:rPr>
        <w:rFonts w:ascii="Century Gothic" w:hAnsi="Century Gothic" w:cs="Arial"/>
        <w:i/>
        <w:sz w:val="18"/>
        <w:szCs w:val="18"/>
      </w:rPr>
      <w:t>енералне</w:t>
    </w:r>
    <w:proofErr w:type="spellEnd"/>
    <w:r w:rsidR="003261DB">
      <w:rPr>
        <w:rFonts w:ascii="Century Gothic" w:hAnsi="Century Gothic" w:cs="Arial"/>
        <w:i/>
        <w:sz w:val="18"/>
        <w:szCs w:val="18"/>
      </w:rPr>
      <w:t xml:space="preserve"> </w:t>
    </w:r>
    <w:proofErr w:type="spellStart"/>
    <w:r w:rsidR="003261DB">
      <w:rPr>
        <w:rFonts w:ascii="Century Gothic" w:hAnsi="Century Gothic" w:cs="Arial"/>
        <w:i/>
        <w:sz w:val="18"/>
        <w:szCs w:val="18"/>
      </w:rPr>
      <w:t>регулације</w:t>
    </w:r>
    <w:proofErr w:type="spellEnd"/>
    <w:r w:rsidR="003261DB">
      <w:rPr>
        <w:rFonts w:ascii="Century Gothic" w:hAnsi="Century Gothic" w:cs="Arial"/>
        <w:i/>
        <w:sz w:val="18"/>
        <w:szCs w:val="18"/>
      </w:rPr>
      <w:t xml:space="preserve"> </w:t>
    </w:r>
    <w:proofErr w:type="spellStart"/>
    <w:r w:rsidR="003261DB">
      <w:rPr>
        <w:rFonts w:ascii="Century Gothic" w:hAnsi="Century Gothic" w:cs="Arial"/>
        <w:i/>
        <w:sz w:val="18"/>
        <w:szCs w:val="18"/>
      </w:rPr>
      <w:t>насеља</w:t>
    </w:r>
    <w:proofErr w:type="spellEnd"/>
    <w:r w:rsidR="003261DB">
      <w:rPr>
        <w:rFonts w:ascii="Century Gothic" w:hAnsi="Century Gothic" w:cs="Arial"/>
        <w:i/>
        <w:sz w:val="18"/>
        <w:szCs w:val="18"/>
      </w:rPr>
      <w:t xml:space="preserve"> </w:t>
    </w:r>
    <w:proofErr w:type="spellStart"/>
    <w:r w:rsidR="003261DB">
      <w:rPr>
        <w:rFonts w:ascii="Century Gothic" w:hAnsi="Century Gothic" w:cs="Arial"/>
        <w:i/>
        <w:sz w:val="18"/>
        <w:szCs w:val="18"/>
      </w:rPr>
      <w:t>Владичин</w:t>
    </w:r>
    <w:proofErr w:type="spellEnd"/>
    <w:r w:rsidR="003261DB">
      <w:rPr>
        <w:rFonts w:ascii="Century Gothic" w:hAnsi="Century Gothic" w:cs="Arial"/>
        <w:i/>
        <w:sz w:val="18"/>
        <w:szCs w:val="18"/>
      </w:rPr>
      <w:t xml:space="preserve"> </w:t>
    </w:r>
    <w:proofErr w:type="spellStart"/>
    <w:r w:rsidR="003261DB">
      <w:rPr>
        <w:rFonts w:ascii="Century Gothic" w:hAnsi="Century Gothic" w:cs="Arial"/>
        <w:i/>
        <w:sz w:val="18"/>
        <w:szCs w:val="18"/>
      </w:rPr>
      <w:t>Хан</w:t>
    </w:r>
    <w:proofErr w:type="spellEnd"/>
  </w:p>
  <w:p w:rsidR="003261DB" w:rsidRPr="002A5801" w:rsidRDefault="003261DB" w:rsidP="00E5748D">
    <w:pPr>
      <w:tabs>
        <w:tab w:val="left" w:pos="510"/>
        <w:tab w:val="center" w:pos="5310"/>
        <w:tab w:val="left" w:pos="5752"/>
      </w:tabs>
      <w:rPr>
        <w:rFonts w:ascii="Times Roman Cirilica" w:hAnsi="Times Roman Cirilica"/>
        <w:bCs/>
        <w:w w:val="8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023"/>
    <w:multiLevelType w:val="hybridMultilevel"/>
    <w:tmpl w:val="3516EDE6"/>
    <w:lvl w:ilvl="0" w:tplc="D7E6113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604E7"/>
    <w:multiLevelType w:val="hybridMultilevel"/>
    <w:tmpl w:val="BF7437C2"/>
    <w:lvl w:ilvl="0" w:tplc="5980152C">
      <w:start w:val="1"/>
      <w:numFmt w:val="bullet"/>
      <w:lvlText w:val="-"/>
      <w:lvlJc w:val="left"/>
      <w:pPr>
        <w:ind w:left="927" w:hanging="360"/>
      </w:pPr>
      <w:rPr>
        <w:rFonts w:ascii="Century Gothic" w:eastAsia="Calibri" w:hAnsi="Century Gothic"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9F4AAE"/>
    <w:multiLevelType w:val="hybridMultilevel"/>
    <w:tmpl w:val="C1C2B11E"/>
    <w:lvl w:ilvl="0" w:tplc="6546AF4E">
      <w:start w:val="2"/>
      <w:numFmt w:val="bullet"/>
      <w:lvlText w:val="-"/>
      <w:lvlJc w:val="left"/>
      <w:pPr>
        <w:ind w:left="720" w:hanging="360"/>
      </w:pPr>
      <w:rPr>
        <w:rFonts w:ascii="Century Gothic" w:eastAsia="Calibr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2C72"/>
    <w:multiLevelType w:val="hybridMultilevel"/>
    <w:tmpl w:val="19F052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1">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F7B12C5"/>
    <w:multiLevelType w:val="hybridMultilevel"/>
    <w:tmpl w:val="4412BE28"/>
    <w:lvl w:ilvl="0" w:tplc="90ACB13E">
      <w:start w:val="1"/>
      <w:numFmt w:val="bullet"/>
      <w:lvlText w:val=""/>
      <w:lvlJc w:val="left"/>
      <w:pPr>
        <w:tabs>
          <w:tab w:val="num" w:pos="360"/>
        </w:tabs>
        <w:ind w:left="360" w:hanging="360"/>
      </w:pPr>
      <w:rPr>
        <w:rFonts w:ascii="Symbol" w:hAnsi="Symbol" w:hint="default"/>
        <w:lang w:val="ru-RU"/>
      </w:rPr>
    </w:lvl>
    <w:lvl w:ilvl="1" w:tplc="0809000F">
      <w:start w:val="1"/>
      <w:numFmt w:val="decimal"/>
      <w:lvlText w:val="%2."/>
      <w:lvlJc w:val="left"/>
      <w:pPr>
        <w:tabs>
          <w:tab w:val="num" w:pos="1440"/>
        </w:tabs>
        <w:ind w:left="1440" w:hanging="360"/>
      </w:pPr>
      <w:rPr>
        <w:rFonts w:hint="default"/>
        <w:lang w:val="ru-RU"/>
      </w:rPr>
    </w:lvl>
    <w:lvl w:ilvl="2" w:tplc="1D40A16A">
      <w:start w:val="1"/>
      <w:numFmt w:val="decimal"/>
      <w:lvlText w:val="%3."/>
      <w:lvlJc w:val="left"/>
      <w:pPr>
        <w:tabs>
          <w:tab w:val="num" w:pos="2160"/>
        </w:tabs>
        <w:ind w:left="2160" w:hanging="360"/>
      </w:pPr>
      <w:rPr>
        <w:rFonts w:ascii="Times New Roman" w:hAnsi="Times New Roman" w:hint="default"/>
        <w:b w:val="0"/>
        <w:i w:val="0"/>
        <w:sz w:val="20"/>
        <w:szCs w:val="20"/>
        <w:lang w:val="ru-RU"/>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A24B64"/>
    <w:multiLevelType w:val="hybridMultilevel"/>
    <w:tmpl w:val="D414A9C6"/>
    <w:lvl w:ilvl="0" w:tplc="329E387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C14C3"/>
    <w:multiLevelType w:val="multilevel"/>
    <w:tmpl w:val="1EDA1634"/>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
    <w:nsid w:val="15C6125C"/>
    <w:multiLevelType w:val="hybridMultilevel"/>
    <w:tmpl w:val="0ACA314E"/>
    <w:lvl w:ilvl="0" w:tplc="081A000F">
      <w:start w:val="1"/>
      <w:numFmt w:val="decimal"/>
      <w:lvlText w:val="%1."/>
      <w:lvlJc w:val="left"/>
      <w:pPr>
        <w:tabs>
          <w:tab w:val="num" w:pos="720"/>
        </w:tabs>
        <w:ind w:left="720" w:hanging="360"/>
      </w:pPr>
      <w:rPr>
        <w:rFonts w:hint="default"/>
      </w:rPr>
    </w:lvl>
    <w:lvl w:ilvl="1" w:tplc="0C1A0003" w:tentative="1">
      <w:start w:val="1"/>
      <w:numFmt w:val="bullet"/>
      <w:lvlText w:val="o"/>
      <w:lvlJc w:val="left"/>
      <w:pPr>
        <w:tabs>
          <w:tab w:val="num" w:pos="2291"/>
        </w:tabs>
        <w:ind w:left="2291" w:hanging="360"/>
      </w:pPr>
      <w:rPr>
        <w:rFonts w:ascii="Courier New" w:hAnsi="Courier New" w:cs="Courier New" w:hint="default"/>
      </w:rPr>
    </w:lvl>
    <w:lvl w:ilvl="2" w:tplc="0C1A0005" w:tentative="1">
      <w:start w:val="1"/>
      <w:numFmt w:val="bullet"/>
      <w:lvlText w:val=""/>
      <w:lvlJc w:val="left"/>
      <w:pPr>
        <w:tabs>
          <w:tab w:val="num" w:pos="3011"/>
        </w:tabs>
        <w:ind w:left="3011" w:hanging="360"/>
      </w:pPr>
      <w:rPr>
        <w:rFonts w:ascii="Wingdings" w:hAnsi="Wingdings" w:hint="default"/>
      </w:rPr>
    </w:lvl>
    <w:lvl w:ilvl="3" w:tplc="0C1A0001" w:tentative="1">
      <w:start w:val="1"/>
      <w:numFmt w:val="bullet"/>
      <w:lvlText w:val=""/>
      <w:lvlJc w:val="left"/>
      <w:pPr>
        <w:tabs>
          <w:tab w:val="num" w:pos="3731"/>
        </w:tabs>
        <w:ind w:left="3731" w:hanging="360"/>
      </w:pPr>
      <w:rPr>
        <w:rFonts w:ascii="Symbol" w:hAnsi="Symbol" w:hint="default"/>
      </w:rPr>
    </w:lvl>
    <w:lvl w:ilvl="4" w:tplc="0C1A0003" w:tentative="1">
      <w:start w:val="1"/>
      <w:numFmt w:val="bullet"/>
      <w:lvlText w:val="o"/>
      <w:lvlJc w:val="left"/>
      <w:pPr>
        <w:tabs>
          <w:tab w:val="num" w:pos="4451"/>
        </w:tabs>
        <w:ind w:left="4451" w:hanging="360"/>
      </w:pPr>
      <w:rPr>
        <w:rFonts w:ascii="Courier New" w:hAnsi="Courier New" w:cs="Courier New" w:hint="default"/>
      </w:rPr>
    </w:lvl>
    <w:lvl w:ilvl="5" w:tplc="0C1A0005" w:tentative="1">
      <w:start w:val="1"/>
      <w:numFmt w:val="bullet"/>
      <w:lvlText w:val=""/>
      <w:lvlJc w:val="left"/>
      <w:pPr>
        <w:tabs>
          <w:tab w:val="num" w:pos="5171"/>
        </w:tabs>
        <w:ind w:left="5171" w:hanging="360"/>
      </w:pPr>
      <w:rPr>
        <w:rFonts w:ascii="Wingdings" w:hAnsi="Wingdings" w:hint="default"/>
      </w:rPr>
    </w:lvl>
    <w:lvl w:ilvl="6" w:tplc="0C1A0001" w:tentative="1">
      <w:start w:val="1"/>
      <w:numFmt w:val="bullet"/>
      <w:lvlText w:val=""/>
      <w:lvlJc w:val="left"/>
      <w:pPr>
        <w:tabs>
          <w:tab w:val="num" w:pos="5891"/>
        </w:tabs>
        <w:ind w:left="5891" w:hanging="360"/>
      </w:pPr>
      <w:rPr>
        <w:rFonts w:ascii="Symbol" w:hAnsi="Symbol" w:hint="default"/>
      </w:rPr>
    </w:lvl>
    <w:lvl w:ilvl="7" w:tplc="0C1A0003" w:tentative="1">
      <w:start w:val="1"/>
      <w:numFmt w:val="bullet"/>
      <w:lvlText w:val="o"/>
      <w:lvlJc w:val="left"/>
      <w:pPr>
        <w:tabs>
          <w:tab w:val="num" w:pos="6611"/>
        </w:tabs>
        <w:ind w:left="6611" w:hanging="360"/>
      </w:pPr>
      <w:rPr>
        <w:rFonts w:ascii="Courier New" w:hAnsi="Courier New" w:cs="Courier New" w:hint="default"/>
      </w:rPr>
    </w:lvl>
    <w:lvl w:ilvl="8" w:tplc="0C1A0005" w:tentative="1">
      <w:start w:val="1"/>
      <w:numFmt w:val="bullet"/>
      <w:lvlText w:val=""/>
      <w:lvlJc w:val="left"/>
      <w:pPr>
        <w:tabs>
          <w:tab w:val="num" w:pos="7331"/>
        </w:tabs>
        <w:ind w:left="7331" w:hanging="360"/>
      </w:pPr>
      <w:rPr>
        <w:rFonts w:ascii="Wingdings" w:hAnsi="Wingdings" w:hint="default"/>
      </w:rPr>
    </w:lvl>
  </w:abstractNum>
  <w:abstractNum w:abstractNumId="8">
    <w:nsid w:val="1EEE4416"/>
    <w:multiLevelType w:val="hybridMultilevel"/>
    <w:tmpl w:val="72D6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45D3D"/>
    <w:multiLevelType w:val="multilevel"/>
    <w:tmpl w:val="401E14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386C5E"/>
    <w:multiLevelType w:val="hybridMultilevel"/>
    <w:tmpl w:val="3EC0A412"/>
    <w:lvl w:ilvl="0" w:tplc="66AC38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A3610"/>
    <w:multiLevelType w:val="hybridMultilevel"/>
    <w:tmpl w:val="9074514E"/>
    <w:lvl w:ilvl="0" w:tplc="E2CE7D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738B8"/>
    <w:multiLevelType w:val="multilevel"/>
    <w:tmpl w:val="51E083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0436A4"/>
    <w:multiLevelType w:val="hybridMultilevel"/>
    <w:tmpl w:val="F94E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C057A2"/>
    <w:multiLevelType w:val="hybridMultilevel"/>
    <w:tmpl w:val="A1ACDA1A"/>
    <w:lvl w:ilvl="0" w:tplc="88B62804">
      <w:start w:val="1"/>
      <w:numFmt w:val="decimal"/>
      <w:lvlText w:val="%1."/>
      <w:lvlJc w:val="left"/>
      <w:pPr>
        <w:tabs>
          <w:tab w:val="num" w:pos="1260"/>
        </w:tabs>
        <w:ind w:left="1260" w:hanging="360"/>
      </w:pPr>
      <w:rPr>
        <w:rFonts w:hint="default"/>
      </w:rPr>
    </w:lvl>
    <w:lvl w:ilvl="1" w:tplc="081A0019" w:tentative="1">
      <w:start w:val="1"/>
      <w:numFmt w:val="lowerLetter"/>
      <w:lvlText w:val="%2."/>
      <w:lvlJc w:val="left"/>
      <w:pPr>
        <w:tabs>
          <w:tab w:val="num" w:pos="1980"/>
        </w:tabs>
        <w:ind w:left="1980" w:hanging="360"/>
      </w:pPr>
    </w:lvl>
    <w:lvl w:ilvl="2" w:tplc="081A001B" w:tentative="1">
      <w:start w:val="1"/>
      <w:numFmt w:val="lowerRoman"/>
      <w:lvlText w:val="%3."/>
      <w:lvlJc w:val="right"/>
      <w:pPr>
        <w:tabs>
          <w:tab w:val="num" w:pos="2700"/>
        </w:tabs>
        <w:ind w:left="2700" w:hanging="180"/>
      </w:pPr>
    </w:lvl>
    <w:lvl w:ilvl="3" w:tplc="081A000F" w:tentative="1">
      <w:start w:val="1"/>
      <w:numFmt w:val="decimal"/>
      <w:lvlText w:val="%4."/>
      <w:lvlJc w:val="left"/>
      <w:pPr>
        <w:tabs>
          <w:tab w:val="num" w:pos="3420"/>
        </w:tabs>
        <w:ind w:left="3420" w:hanging="360"/>
      </w:pPr>
    </w:lvl>
    <w:lvl w:ilvl="4" w:tplc="081A0019" w:tentative="1">
      <w:start w:val="1"/>
      <w:numFmt w:val="lowerLetter"/>
      <w:lvlText w:val="%5."/>
      <w:lvlJc w:val="left"/>
      <w:pPr>
        <w:tabs>
          <w:tab w:val="num" w:pos="4140"/>
        </w:tabs>
        <w:ind w:left="4140" w:hanging="360"/>
      </w:pPr>
    </w:lvl>
    <w:lvl w:ilvl="5" w:tplc="081A001B" w:tentative="1">
      <w:start w:val="1"/>
      <w:numFmt w:val="lowerRoman"/>
      <w:lvlText w:val="%6."/>
      <w:lvlJc w:val="right"/>
      <w:pPr>
        <w:tabs>
          <w:tab w:val="num" w:pos="4860"/>
        </w:tabs>
        <w:ind w:left="4860" w:hanging="180"/>
      </w:pPr>
    </w:lvl>
    <w:lvl w:ilvl="6" w:tplc="081A000F" w:tentative="1">
      <w:start w:val="1"/>
      <w:numFmt w:val="decimal"/>
      <w:lvlText w:val="%7."/>
      <w:lvlJc w:val="left"/>
      <w:pPr>
        <w:tabs>
          <w:tab w:val="num" w:pos="5580"/>
        </w:tabs>
        <w:ind w:left="5580" w:hanging="360"/>
      </w:pPr>
    </w:lvl>
    <w:lvl w:ilvl="7" w:tplc="081A0019" w:tentative="1">
      <w:start w:val="1"/>
      <w:numFmt w:val="lowerLetter"/>
      <w:lvlText w:val="%8."/>
      <w:lvlJc w:val="left"/>
      <w:pPr>
        <w:tabs>
          <w:tab w:val="num" w:pos="6300"/>
        </w:tabs>
        <w:ind w:left="6300" w:hanging="360"/>
      </w:pPr>
    </w:lvl>
    <w:lvl w:ilvl="8" w:tplc="081A001B" w:tentative="1">
      <w:start w:val="1"/>
      <w:numFmt w:val="lowerRoman"/>
      <w:lvlText w:val="%9."/>
      <w:lvlJc w:val="right"/>
      <w:pPr>
        <w:tabs>
          <w:tab w:val="num" w:pos="7020"/>
        </w:tabs>
        <w:ind w:left="7020" w:hanging="180"/>
      </w:pPr>
    </w:lvl>
  </w:abstractNum>
  <w:abstractNum w:abstractNumId="15">
    <w:nsid w:val="36AE66D2"/>
    <w:multiLevelType w:val="hybridMultilevel"/>
    <w:tmpl w:val="99666490"/>
    <w:lvl w:ilvl="0" w:tplc="04090001">
      <w:start w:val="1"/>
      <w:numFmt w:val="bullet"/>
      <w:lvlText w:val=""/>
      <w:lvlJc w:val="left"/>
      <w:pPr>
        <w:ind w:left="1156" w:hanging="360"/>
      </w:pPr>
      <w:rPr>
        <w:rFonts w:ascii="Symbol" w:hAnsi="Symbol" w:hint="default"/>
      </w:rPr>
    </w:lvl>
    <w:lvl w:ilvl="1" w:tplc="04090003">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6">
    <w:nsid w:val="394C661E"/>
    <w:multiLevelType w:val="hybridMultilevel"/>
    <w:tmpl w:val="86AE4E44"/>
    <w:lvl w:ilvl="0" w:tplc="916AF9F4">
      <w:numFmt w:val="bullet"/>
      <w:lvlText w:val="-"/>
      <w:lvlJc w:val="left"/>
      <w:pPr>
        <w:tabs>
          <w:tab w:val="num" w:pos="3341"/>
        </w:tabs>
        <w:ind w:left="3341" w:hanging="360"/>
      </w:pPr>
      <w:rPr>
        <w:rFonts w:ascii="Arial" w:eastAsia="Times New Roman" w:hAnsi="Arial" w:cs="Arial" w:hint="default"/>
      </w:rPr>
    </w:lvl>
    <w:lvl w:ilvl="1" w:tplc="04090003" w:tentative="1">
      <w:start w:val="1"/>
      <w:numFmt w:val="bullet"/>
      <w:lvlText w:val="o"/>
      <w:lvlJc w:val="left"/>
      <w:pPr>
        <w:tabs>
          <w:tab w:val="num" w:pos="4061"/>
        </w:tabs>
        <w:ind w:left="4061" w:hanging="360"/>
      </w:pPr>
      <w:rPr>
        <w:rFonts w:ascii="Courier New" w:hAnsi="Courier New" w:cs="Courier New" w:hint="default"/>
      </w:rPr>
    </w:lvl>
    <w:lvl w:ilvl="2" w:tplc="04090005" w:tentative="1">
      <w:start w:val="1"/>
      <w:numFmt w:val="bullet"/>
      <w:lvlText w:val=""/>
      <w:lvlJc w:val="left"/>
      <w:pPr>
        <w:tabs>
          <w:tab w:val="num" w:pos="4781"/>
        </w:tabs>
        <w:ind w:left="4781" w:hanging="360"/>
      </w:pPr>
      <w:rPr>
        <w:rFonts w:ascii="Wingdings" w:hAnsi="Wingdings" w:hint="default"/>
      </w:rPr>
    </w:lvl>
    <w:lvl w:ilvl="3" w:tplc="04090001" w:tentative="1">
      <w:start w:val="1"/>
      <w:numFmt w:val="bullet"/>
      <w:lvlText w:val=""/>
      <w:lvlJc w:val="left"/>
      <w:pPr>
        <w:tabs>
          <w:tab w:val="num" w:pos="5501"/>
        </w:tabs>
        <w:ind w:left="5501" w:hanging="360"/>
      </w:pPr>
      <w:rPr>
        <w:rFonts w:ascii="Symbol" w:hAnsi="Symbol" w:hint="default"/>
      </w:rPr>
    </w:lvl>
    <w:lvl w:ilvl="4" w:tplc="04090003" w:tentative="1">
      <w:start w:val="1"/>
      <w:numFmt w:val="bullet"/>
      <w:lvlText w:val="o"/>
      <w:lvlJc w:val="left"/>
      <w:pPr>
        <w:tabs>
          <w:tab w:val="num" w:pos="6221"/>
        </w:tabs>
        <w:ind w:left="6221" w:hanging="360"/>
      </w:pPr>
      <w:rPr>
        <w:rFonts w:ascii="Courier New" w:hAnsi="Courier New" w:cs="Courier New" w:hint="default"/>
      </w:rPr>
    </w:lvl>
    <w:lvl w:ilvl="5" w:tplc="04090005" w:tentative="1">
      <w:start w:val="1"/>
      <w:numFmt w:val="bullet"/>
      <w:lvlText w:val=""/>
      <w:lvlJc w:val="left"/>
      <w:pPr>
        <w:tabs>
          <w:tab w:val="num" w:pos="6941"/>
        </w:tabs>
        <w:ind w:left="6941" w:hanging="360"/>
      </w:pPr>
      <w:rPr>
        <w:rFonts w:ascii="Wingdings" w:hAnsi="Wingdings" w:hint="default"/>
      </w:rPr>
    </w:lvl>
    <w:lvl w:ilvl="6" w:tplc="04090001" w:tentative="1">
      <w:start w:val="1"/>
      <w:numFmt w:val="bullet"/>
      <w:lvlText w:val=""/>
      <w:lvlJc w:val="left"/>
      <w:pPr>
        <w:tabs>
          <w:tab w:val="num" w:pos="7661"/>
        </w:tabs>
        <w:ind w:left="7661" w:hanging="360"/>
      </w:pPr>
      <w:rPr>
        <w:rFonts w:ascii="Symbol" w:hAnsi="Symbol" w:hint="default"/>
      </w:rPr>
    </w:lvl>
    <w:lvl w:ilvl="7" w:tplc="04090003" w:tentative="1">
      <w:start w:val="1"/>
      <w:numFmt w:val="bullet"/>
      <w:lvlText w:val="o"/>
      <w:lvlJc w:val="left"/>
      <w:pPr>
        <w:tabs>
          <w:tab w:val="num" w:pos="8381"/>
        </w:tabs>
        <w:ind w:left="8381" w:hanging="360"/>
      </w:pPr>
      <w:rPr>
        <w:rFonts w:ascii="Courier New" w:hAnsi="Courier New" w:cs="Courier New" w:hint="default"/>
      </w:rPr>
    </w:lvl>
    <w:lvl w:ilvl="8" w:tplc="04090005" w:tentative="1">
      <w:start w:val="1"/>
      <w:numFmt w:val="bullet"/>
      <w:lvlText w:val=""/>
      <w:lvlJc w:val="left"/>
      <w:pPr>
        <w:tabs>
          <w:tab w:val="num" w:pos="9101"/>
        </w:tabs>
        <w:ind w:left="9101" w:hanging="360"/>
      </w:pPr>
      <w:rPr>
        <w:rFonts w:ascii="Wingdings" w:hAnsi="Wingdings" w:hint="default"/>
      </w:rPr>
    </w:lvl>
  </w:abstractNum>
  <w:abstractNum w:abstractNumId="17">
    <w:nsid w:val="43420330"/>
    <w:multiLevelType w:val="hybridMultilevel"/>
    <w:tmpl w:val="CA34B42E"/>
    <w:lvl w:ilvl="0" w:tplc="E25EE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3C5E02"/>
    <w:multiLevelType w:val="hybridMultilevel"/>
    <w:tmpl w:val="7F3A512E"/>
    <w:lvl w:ilvl="0" w:tplc="4E92A542">
      <w:numFmt w:val="bullet"/>
      <w:lvlText w:val="-"/>
      <w:lvlJc w:val="left"/>
      <w:pPr>
        <w:ind w:left="720"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0CECF4"/>
    <w:multiLevelType w:val="hybridMultilevel"/>
    <w:tmpl w:val="C933DC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C550CE2"/>
    <w:multiLevelType w:val="hybridMultilevel"/>
    <w:tmpl w:val="B53AE826"/>
    <w:lvl w:ilvl="0" w:tplc="7392490A">
      <w:numFmt w:val="bullet"/>
      <w:lvlText w:val="-"/>
      <w:lvlJc w:val="left"/>
      <w:pPr>
        <w:tabs>
          <w:tab w:val="num" w:pos="720"/>
        </w:tabs>
        <w:ind w:left="720" w:hanging="360"/>
      </w:pPr>
      <w:rPr>
        <w:rFonts w:ascii="Times New Roman" w:eastAsia="Times New Roman" w:hAnsi="Times New Roman" w:cs="Times New Roman" w:hint="default"/>
        <w:b/>
        <w:color w:val="000000"/>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5A007B79"/>
    <w:multiLevelType w:val="hybridMultilevel"/>
    <w:tmpl w:val="298E96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5D8338A4"/>
    <w:multiLevelType w:val="hybridMultilevel"/>
    <w:tmpl w:val="6B5AC478"/>
    <w:lvl w:ilvl="0" w:tplc="6F5EE052">
      <w:start w:val="2"/>
      <w:numFmt w:val="bullet"/>
      <w:lvlText w:val="-"/>
      <w:lvlJc w:val="left"/>
      <w:pPr>
        <w:ind w:left="720" w:hanging="360"/>
      </w:pPr>
      <w:rPr>
        <w:rFonts w:ascii="Century Gothic" w:eastAsia="Calibr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E0049"/>
    <w:multiLevelType w:val="hybridMultilevel"/>
    <w:tmpl w:val="A1C210AE"/>
    <w:lvl w:ilvl="0" w:tplc="DB5010E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nsid w:val="69C45EE2"/>
    <w:multiLevelType w:val="hybridMultilevel"/>
    <w:tmpl w:val="856E5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FC2AD1"/>
    <w:multiLevelType w:val="multilevel"/>
    <w:tmpl w:val="00D67CFE"/>
    <w:lvl w:ilvl="0">
      <w:start w:val="1"/>
      <w:numFmt w:val="decimal"/>
      <w:lvlText w:val="%1)"/>
      <w:lvlJc w:val="left"/>
      <w:rPr>
        <w:rFonts w:ascii="Century Gothic" w:eastAsia="Times New Roman" w:hAnsi="Century Gothic"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1"/>
  </w:num>
  <w:num w:numId="4">
    <w:abstractNumId w:val="5"/>
  </w:num>
  <w:num w:numId="5">
    <w:abstractNumId w:val="23"/>
  </w:num>
  <w:num w:numId="6">
    <w:abstractNumId w:val="17"/>
  </w:num>
  <w:num w:numId="7">
    <w:abstractNumId w:val="3"/>
  </w:num>
  <w:num w:numId="8">
    <w:abstractNumId w:val="19"/>
  </w:num>
  <w:num w:numId="9">
    <w:abstractNumId w:val="13"/>
  </w:num>
  <w:num w:numId="10">
    <w:abstractNumId w:val="21"/>
  </w:num>
  <w:num w:numId="11">
    <w:abstractNumId w:val="16"/>
  </w:num>
  <w:num w:numId="12">
    <w:abstractNumId w:val="12"/>
  </w:num>
  <w:num w:numId="13">
    <w:abstractNumId w:val="24"/>
  </w:num>
  <w:num w:numId="14">
    <w:abstractNumId w:val="20"/>
  </w:num>
  <w:num w:numId="15">
    <w:abstractNumId w:val="14"/>
  </w:num>
  <w:num w:numId="16">
    <w:abstractNumId w:val="7"/>
  </w:num>
  <w:num w:numId="17">
    <w:abstractNumId w:val="15"/>
  </w:num>
  <w:num w:numId="18">
    <w:abstractNumId w:val="1"/>
  </w:num>
  <w:num w:numId="19">
    <w:abstractNumId w:val="18"/>
  </w:num>
  <w:num w:numId="20">
    <w:abstractNumId w:val="10"/>
  </w:num>
  <w:num w:numId="21">
    <w:abstractNumId w:val="9"/>
  </w:num>
  <w:num w:numId="22">
    <w:abstractNumId w:val="25"/>
  </w:num>
  <w:num w:numId="23">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 w:numId="2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9218"/>
    <o:shapelayout v:ext="edit">
      <o:idmap v:ext="edit" data="6"/>
      <o:rules v:ext="edit">
        <o:r id="V:Rule2" type="connector" idref="#AutoShape 1"/>
      </o:rules>
    </o:shapelayout>
  </w:hdrShapeDefaults>
  <w:footnotePr>
    <w:footnote w:id="-1"/>
    <w:footnote w:id="0"/>
  </w:footnotePr>
  <w:endnotePr>
    <w:endnote w:id="-1"/>
    <w:endnote w:id="0"/>
  </w:endnotePr>
  <w:compat/>
  <w:rsids>
    <w:rsidRoot w:val="000F5710"/>
    <w:rsid w:val="00000421"/>
    <w:rsid w:val="00002159"/>
    <w:rsid w:val="00004A27"/>
    <w:rsid w:val="00005290"/>
    <w:rsid w:val="00005BCD"/>
    <w:rsid w:val="000063D3"/>
    <w:rsid w:val="00007160"/>
    <w:rsid w:val="00007709"/>
    <w:rsid w:val="00007B7D"/>
    <w:rsid w:val="00015730"/>
    <w:rsid w:val="000162EC"/>
    <w:rsid w:val="000208F5"/>
    <w:rsid w:val="00021328"/>
    <w:rsid w:val="00021B65"/>
    <w:rsid w:val="00021E04"/>
    <w:rsid w:val="000255EE"/>
    <w:rsid w:val="00025790"/>
    <w:rsid w:val="00026CC3"/>
    <w:rsid w:val="000311C6"/>
    <w:rsid w:val="000314D5"/>
    <w:rsid w:val="00031F5B"/>
    <w:rsid w:val="00033AEF"/>
    <w:rsid w:val="00036FA8"/>
    <w:rsid w:val="000400EC"/>
    <w:rsid w:val="00041435"/>
    <w:rsid w:val="00050DA1"/>
    <w:rsid w:val="000510CA"/>
    <w:rsid w:val="00051718"/>
    <w:rsid w:val="0005233C"/>
    <w:rsid w:val="000524E3"/>
    <w:rsid w:val="00052EFF"/>
    <w:rsid w:val="000537A1"/>
    <w:rsid w:val="00053E6C"/>
    <w:rsid w:val="000560E7"/>
    <w:rsid w:val="00061365"/>
    <w:rsid w:val="00061391"/>
    <w:rsid w:val="00061E46"/>
    <w:rsid w:val="000639A9"/>
    <w:rsid w:val="00065928"/>
    <w:rsid w:val="000659CC"/>
    <w:rsid w:val="0006634A"/>
    <w:rsid w:val="00067337"/>
    <w:rsid w:val="0007207A"/>
    <w:rsid w:val="00074381"/>
    <w:rsid w:val="00080126"/>
    <w:rsid w:val="00080F99"/>
    <w:rsid w:val="00082136"/>
    <w:rsid w:val="0008382D"/>
    <w:rsid w:val="00085DD2"/>
    <w:rsid w:val="00092D59"/>
    <w:rsid w:val="000961B1"/>
    <w:rsid w:val="00096FE5"/>
    <w:rsid w:val="000A10F5"/>
    <w:rsid w:val="000A199B"/>
    <w:rsid w:val="000B0E0A"/>
    <w:rsid w:val="000B369B"/>
    <w:rsid w:val="000B5DF2"/>
    <w:rsid w:val="000B613B"/>
    <w:rsid w:val="000B7572"/>
    <w:rsid w:val="000B7A1D"/>
    <w:rsid w:val="000C106D"/>
    <w:rsid w:val="000C4477"/>
    <w:rsid w:val="000D0A15"/>
    <w:rsid w:val="000D1791"/>
    <w:rsid w:val="000D1C97"/>
    <w:rsid w:val="000D3096"/>
    <w:rsid w:val="000D5361"/>
    <w:rsid w:val="000E03AE"/>
    <w:rsid w:val="000E1E16"/>
    <w:rsid w:val="000E22EF"/>
    <w:rsid w:val="000E25F1"/>
    <w:rsid w:val="000E3304"/>
    <w:rsid w:val="000E6890"/>
    <w:rsid w:val="000F07E1"/>
    <w:rsid w:val="000F0BCC"/>
    <w:rsid w:val="000F3159"/>
    <w:rsid w:val="000F3D6B"/>
    <w:rsid w:val="000F5710"/>
    <w:rsid w:val="000F6FC9"/>
    <w:rsid w:val="001010D2"/>
    <w:rsid w:val="00105A47"/>
    <w:rsid w:val="001067A9"/>
    <w:rsid w:val="00107D2B"/>
    <w:rsid w:val="00111AF4"/>
    <w:rsid w:val="0011438B"/>
    <w:rsid w:val="00114E10"/>
    <w:rsid w:val="00115747"/>
    <w:rsid w:val="0011672D"/>
    <w:rsid w:val="001210CD"/>
    <w:rsid w:val="00122700"/>
    <w:rsid w:val="00123904"/>
    <w:rsid w:val="00124011"/>
    <w:rsid w:val="0012436D"/>
    <w:rsid w:val="00124732"/>
    <w:rsid w:val="00125093"/>
    <w:rsid w:val="00125DB3"/>
    <w:rsid w:val="00127E0F"/>
    <w:rsid w:val="00132DF7"/>
    <w:rsid w:val="00133085"/>
    <w:rsid w:val="0013365F"/>
    <w:rsid w:val="00133D9B"/>
    <w:rsid w:val="00137237"/>
    <w:rsid w:val="00137E94"/>
    <w:rsid w:val="00140DE3"/>
    <w:rsid w:val="00141249"/>
    <w:rsid w:val="001412C5"/>
    <w:rsid w:val="00143FD0"/>
    <w:rsid w:val="00144BC7"/>
    <w:rsid w:val="00144BD1"/>
    <w:rsid w:val="00144EFF"/>
    <w:rsid w:val="00145A8E"/>
    <w:rsid w:val="00146228"/>
    <w:rsid w:val="00147789"/>
    <w:rsid w:val="001477F3"/>
    <w:rsid w:val="00154302"/>
    <w:rsid w:val="00155995"/>
    <w:rsid w:val="001576FD"/>
    <w:rsid w:val="00157D79"/>
    <w:rsid w:val="00160CB9"/>
    <w:rsid w:val="00161611"/>
    <w:rsid w:val="001617C9"/>
    <w:rsid w:val="00161E1B"/>
    <w:rsid w:val="00161E43"/>
    <w:rsid w:val="001622EC"/>
    <w:rsid w:val="00166ABF"/>
    <w:rsid w:val="00166AC4"/>
    <w:rsid w:val="00173D5E"/>
    <w:rsid w:val="00174653"/>
    <w:rsid w:val="00176453"/>
    <w:rsid w:val="00176B62"/>
    <w:rsid w:val="00177A0E"/>
    <w:rsid w:val="00180104"/>
    <w:rsid w:val="001838B0"/>
    <w:rsid w:val="00184542"/>
    <w:rsid w:val="00184BED"/>
    <w:rsid w:val="00185512"/>
    <w:rsid w:val="001919B8"/>
    <w:rsid w:val="00192CDF"/>
    <w:rsid w:val="00196005"/>
    <w:rsid w:val="00197589"/>
    <w:rsid w:val="001A0D73"/>
    <w:rsid w:val="001A1490"/>
    <w:rsid w:val="001A4D13"/>
    <w:rsid w:val="001A5AC5"/>
    <w:rsid w:val="001A74A7"/>
    <w:rsid w:val="001A7932"/>
    <w:rsid w:val="001B07A4"/>
    <w:rsid w:val="001C136A"/>
    <w:rsid w:val="001C27A4"/>
    <w:rsid w:val="001C33A9"/>
    <w:rsid w:val="001C3F95"/>
    <w:rsid w:val="001C575B"/>
    <w:rsid w:val="001C5B1A"/>
    <w:rsid w:val="001C7446"/>
    <w:rsid w:val="001D0434"/>
    <w:rsid w:val="001D0609"/>
    <w:rsid w:val="001D32C9"/>
    <w:rsid w:val="001D55CD"/>
    <w:rsid w:val="001D5B13"/>
    <w:rsid w:val="001D6877"/>
    <w:rsid w:val="001E3EFC"/>
    <w:rsid w:val="001E7767"/>
    <w:rsid w:val="001E7915"/>
    <w:rsid w:val="001F0337"/>
    <w:rsid w:val="001F1DD0"/>
    <w:rsid w:val="001F548E"/>
    <w:rsid w:val="001F5843"/>
    <w:rsid w:val="001F5F86"/>
    <w:rsid w:val="001F7156"/>
    <w:rsid w:val="0020099D"/>
    <w:rsid w:val="00201F2D"/>
    <w:rsid w:val="00202775"/>
    <w:rsid w:val="0020488F"/>
    <w:rsid w:val="00204F37"/>
    <w:rsid w:val="00205210"/>
    <w:rsid w:val="00206117"/>
    <w:rsid w:val="00207618"/>
    <w:rsid w:val="00213DB6"/>
    <w:rsid w:val="0021522C"/>
    <w:rsid w:val="00216C0C"/>
    <w:rsid w:val="00217664"/>
    <w:rsid w:val="00231277"/>
    <w:rsid w:val="0023477E"/>
    <w:rsid w:val="00235A8E"/>
    <w:rsid w:val="0023794F"/>
    <w:rsid w:val="002407F1"/>
    <w:rsid w:val="00240BAA"/>
    <w:rsid w:val="002413BC"/>
    <w:rsid w:val="002415E6"/>
    <w:rsid w:val="002430DD"/>
    <w:rsid w:val="00243364"/>
    <w:rsid w:val="00243CA1"/>
    <w:rsid w:val="00245D4A"/>
    <w:rsid w:val="00247275"/>
    <w:rsid w:val="00247B87"/>
    <w:rsid w:val="002507DE"/>
    <w:rsid w:val="00255C53"/>
    <w:rsid w:val="002617BB"/>
    <w:rsid w:val="00263532"/>
    <w:rsid w:val="00263722"/>
    <w:rsid w:val="00264447"/>
    <w:rsid w:val="00265BB7"/>
    <w:rsid w:val="00265C3E"/>
    <w:rsid w:val="00265F0A"/>
    <w:rsid w:val="00265FD8"/>
    <w:rsid w:val="00266BEE"/>
    <w:rsid w:val="00270C7C"/>
    <w:rsid w:val="00276B37"/>
    <w:rsid w:val="0027755D"/>
    <w:rsid w:val="00277FDF"/>
    <w:rsid w:val="00283853"/>
    <w:rsid w:val="00286BC3"/>
    <w:rsid w:val="00286EB6"/>
    <w:rsid w:val="0029323C"/>
    <w:rsid w:val="00297C23"/>
    <w:rsid w:val="00297D71"/>
    <w:rsid w:val="002A0CA5"/>
    <w:rsid w:val="002A1104"/>
    <w:rsid w:val="002A1D4D"/>
    <w:rsid w:val="002A4517"/>
    <w:rsid w:val="002A4E0A"/>
    <w:rsid w:val="002A5676"/>
    <w:rsid w:val="002A5801"/>
    <w:rsid w:val="002A7C29"/>
    <w:rsid w:val="002B186B"/>
    <w:rsid w:val="002B1F5C"/>
    <w:rsid w:val="002B5DBA"/>
    <w:rsid w:val="002B6853"/>
    <w:rsid w:val="002C020B"/>
    <w:rsid w:val="002C1645"/>
    <w:rsid w:val="002C1954"/>
    <w:rsid w:val="002C1A76"/>
    <w:rsid w:val="002C2E06"/>
    <w:rsid w:val="002C446D"/>
    <w:rsid w:val="002C5060"/>
    <w:rsid w:val="002D02E7"/>
    <w:rsid w:val="002D05D5"/>
    <w:rsid w:val="002D0AD2"/>
    <w:rsid w:val="002D177C"/>
    <w:rsid w:val="002D21F1"/>
    <w:rsid w:val="002D23E6"/>
    <w:rsid w:val="002D2804"/>
    <w:rsid w:val="002D51DC"/>
    <w:rsid w:val="002D5FC2"/>
    <w:rsid w:val="002D6B00"/>
    <w:rsid w:val="002E0C25"/>
    <w:rsid w:val="002E2463"/>
    <w:rsid w:val="002E3191"/>
    <w:rsid w:val="002E72CC"/>
    <w:rsid w:val="002F0329"/>
    <w:rsid w:val="002F2962"/>
    <w:rsid w:val="002F3F15"/>
    <w:rsid w:val="002F4BF0"/>
    <w:rsid w:val="002F64F8"/>
    <w:rsid w:val="00300421"/>
    <w:rsid w:val="00300873"/>
    <w:rsid w:val="00300F1B"/>
    <w:rsid w:val="0030194A"/>
    <w:rsid w:val="003037E0"/>
    <w:rsid w:val="003045A8"/>
    <w:rsid w:val="0031089E"/>
    <w:rsid w:val="00312BA4"/>
    <w:rsid w:val="00314CD0"/>
    <w:rsid w:val="00315BB3"/>
    <w:rsid w:val="00316071"/>
    <w:rsid w:val="003160EC"/>
    <w:rsid w:val="003162E7"/>
    <w:rsid w:val="003179BE"/>
    <w:rsid w:val="003203D7"/>
    <w:rsid w:val="00321099"/>
    <w:rsid w:val="0032143F"/>
    <w:rsid w:val="00324F80"/>
    <w:rsid w:val="00326078"/>
    <w:rsid w:val="003261DB"/>
    <w:rsid w:val="00330100"/>
    <w:rsid w:val="0033070B"/>
    <w:rsid w:val="003312F8"/>
    <w:rsid w:val="003317DB"/>
    <w:rsid w:val="003355C4"/>
    <w:rsid w:val="00337AEE"/>
    <w:rsid w:val="003462EC"/>
    <w:rsid w:val="00346ACE"/>
    <w:rsid w:val="00347AA0"/>
    <w:rsid w:val="003530CF"/>
    <w:rsid w:val="00354059"/>
    <w:rsid w:val="003601F8"/>
    <w:rsid w:val="00360CEC"/>
    <w:rsid w:val="0036318A"/>
    <w:rsid w:val="00366142"/>
    <w:rsid w:val="00366709"/>
    <w:rsid w:val="00367CD7"/>
    <w:rsid w:val="00370CDD"/>
    <w:rsid w:val="00372183"/>
    <w:rsid w:val="00373242"/>
    <w:rsid w:val="00374071"/>
    <w:rsid w:val="0037697F"/>
    <w:rsid w:val="00377798"/>
    <w:rsid w:val="00377E55"/>
    <w:rsid w:val="0038120A"/>
    <w:rsid w:val="00381E97"/>
    <w:rsid w:val="00382428"/>
    <w:rsid w:val="003833AA"/>
    <w:rsid w:val="003838C0"/>
    <w:rsid w:val="00383F20"/>
    <w:rsid w:val="0038507E"/>
    <w:rsid w:val="00386603"/>
    <w:rsid w:val="00386B31"/>
    <w:rsid w:val="00387705"/>
    <w:rsid w:val="00390A7E"/>
    <w:rsid w:val="003916A6"/>
    <w:rsid w:val="003928C9"/>
    <w:rsid w:val="00393186"/>
    <w:rsid w:val="00395335"/>
    <w:rsid w:val="00395CE7"/>
    <w:rsid w:val="00396934"/>
    <w:rsid w:val="0039725D"/>
    <w:rsid w:val="00397696"/>
    <w:rsid w:val="003A1116"/>
    <w:rsid w:val="003A191B"/>
    <w:rsid w:val="003A2C7F"/>
    <w:rsid w:val="003A416B"/>
    <w:rsid w:val="003A42D2"/>
    <w:rsid w:val="003A696F"/>
    <w:rsid w:val="003B0187"/>
    <w:rsid w:val="003B39D7"/>
    <w:rsid w:val="003B6405"/>
    <w:rsid w:val="003B661F"/>
    <w:rsid w:val="003B70D6"/>
    <w:rsid w:val="003B7923"/>
    <w:rsid w:val="003C17FF"/>
    <w:rsid w:val="003C2039"/>
    <w:rsid w:val="003C2DC4"/>
    <w:rsid w:val="003C2EC7"/>
    <w:rsid w:val="003C5367"/>
    <w:rsid w:val="003C5415"/>
    <w:rsid w:val="003C7E05"/>
    <w:rsid w:val="003E3E01"/>
    <w:rsid w:val="003E62C1"/>
    <w:rsid w:val="003E6F5A"/>
    <w:rsid w:val="003F09FA"/>
    <w:rsid w:val="003F0DBA"/>
    <w:rsid w:val="003F4301"/>
    <w:rsid w:val="003F682A"/>
    <w:rsid w:val="003F72F1"/>
    <w:rsid w:val="003F7FEB"/>
    <w:rsid w:val="004008CD"/>
    <w:rsid w:val="00403922"/>
    <w:rsid w:val="00403E47"/>
    <w:rsid w:val="004102D1"/>
    <w:rsid w:val="004109B3"/>
    <w:rsid w:val="00413665"/>
    <w:rsid w:val="0041477A"/>
    <w:rsid w:val="00414A0A"/>
    <w:rsid w:val="00423EE6"/>
    <w:rsid w:val="0042663D"/>
    <w:rsid w:val="00426C06"/>
    <w:rsid w:val="00430035"/>
    <w:rsid w:val="00430288"/>
    <w:rsid w:val="00431849"/>
    <w:rsid w:val="00435772"/>
    <w:rsid w:val="00436F74"/>
    <w:rsid w:val="0043798A"/>
    <w:rsid w:val="00440108"/>
    <w:rsid w:val="0044159E"/>
    <w:rsid w:val="0044261B"/>
    <w:rsid w:val="00445885"/>
    <w:rsid w:val="004516D1"/>
    <w:rsid w:val="00451D08"/>
    <w:rsid w:val="00451F85"/>
    <w:rsid w:val="00453E07"/>
    <w:rsid w:val="00455BBA"/>
    <w:rsid w:val="00457433"/>
    <w:rsid w:val="0046088D"/>
    <w:rsid w:val="004610A2"/>
    <w:rsid w:val="00461139"/>
    <w:rsid w:val="00462486"/>
    <w:rsid w:val="00465C2A"/>
    <w:rsid w:val="00465E1C"/>
    <w:rsid w:val="00466206"/>
    <w:rsid w:val="004706EF"/>
    <w:rsid w:val="00474421"/>
    <w:rsid w:val="00475416"/>
    <w:rsid w:val="00477080"/>
    <w:rsid w:val="00477998"/>
    <w:rsid w:val="00482260"/>
    <w:rsid w:val="00482F25"/>
    <w:rsid w:val="004830C0"/>
    <w:rsid w:val="00484A77"/>
    <w:rsid w:val="00486E25"/>
    <w:rsid w:val="00487066"/>
    <w:rsid w:val="004878A1"/>
    <w:rsid w:val="0049084C"/>
    <w:rsid w:val="00490C0B"/>
    <w:rsid w:val="004921C3"/>
    <w:rsid w:val="00492A80"/>
    <w:rsid w:val="00494BE9"/>
    <w:rsid w:val="004A0352"/>
    <w:rsid w:val="004A16CF"/>
    <w:rsid w:val="004A4A58"/>
    <w:rsid w:val="004A5573"/>
    <w:rsid w:val="004A6C9F"/>
    <w:rsid w:val="004A7182"/>
    <w:rsid w:val="004B0950"/>
    <w:rsid w:val="004B6515"/>
    <w:rsid w:val="004C008F"/>
    <w:rsid w:val="004C454A"/>
    <w:rsid w:val="004C5301"/>
    <w:rsid w:val="004C61B5"/>
    <w:rsid w:val="004C7348"/>
    <w:rsid w:val="004C77E7"/>
    <w:rsid w:val="004D0188"/>
    <w:rsid w:val="004D0624"/>
    <w:rsid w:val="004D175E"/>
    <w:rsid w:val="004D1B33"/>
    <w:rsid w:val="004D1E30"/>
    <w:rsid w:val="004D26F5"/>
    <w:rsid w:val="004D6082"/>
    <w:rsid w:val="004D6A91"/>
    <w:rsid w:val="004D6B5C"/>
    <w:rsid w:val="004E14F5"/>
    <w:rsid w:val="004E2510"/>
    <w:rsid w:val="004E257C"/>
    <w:rsid w:val="004E2B2E"/>
    <w:rsid w:val="004E4772"/>
    <w:rsid w:val="004E560C"/>
    <w:rsid w:val="004F1E43"/>
    <w:rsid w:val="004F2997"/>
    <w:rsid w:val="004F3847"/>
    <w:rsid w:val="004F434D"/>
    <w:rsid w:val="004F4D97"/>
    <w:rsid w:val="004F553B"/>
    <w:rsid w:val="005016A9"/>
    <w:rsid w:val="00501878"/>
    <w:rsid w:val="00502DE4"/>
    <w:rsid w:val="005031D7"/>
    <w:rsid w:val="00504B43"/>
    <w:rsid w:val="00505574"/>
    <w:rsid w:val="00505D66"/>
    <w:rsid w:val="00506901"/>
    <w:rsid w:val="00506CA6"/>
    <w:rsid w:val="00511276"/>
    <w:rsid w:val="005126B7"/>
    <w:rsid w:val="00514419"/>
    <w:rsid w:val="00514D6A"/>
    <w:rsid w:val="00520676"/>
    <w:rsid w:val="00521FF9"/>
    <w:rsid w:val="00522091"/>
    <w:rsid w:val="005231CD"/>
    <w:rsid w:val="00523E76"/>
    <w:rsid w:val="00526E93"/>
    <w:rsid w:val="00531191"/>
    <w:rsid w:val="00531243"/>
    <w:rsid w:val="00532E3C"/>
    <w:rsid w:val="00532EEC"/>
    <w:rsid w:val="005336C1"/>
    <w:rsid w:val="00535615"/>
    <w:rsid w:val="005361A1"/>
    <w:rsid w:val="00537E05"/>
    <w:rsid w:val="00540510"/>
    <w:rsid w:val="005418AF"/>
    <w:rsid w:val="00542967"/>
    <w:rsid w:val="005465B2"/>
    <w:rsid w:val="00547325"/>
    <w:rsid w:val="005473B5"/>
    <w:rsid w:val="00547E73"/>
    <w:rsid w:val="00550859"/>
    <w:rsid w:val="00552334"/>
    <w:rsid w:val="0055685A"/>
    <w:rsid w:val="0056180C"/>
    <w:rsid w:val="005631C2"/>
    <w:rsid w:val="005647F8"/>
    <w:rsid w:val="00565098"/>
    <w:rsid w:val="00574A67"/>
    <w:rsid w:val="00576240"/>
    <w:rsid w:val="00577CDF"/>
    <w:rsid w:val="00580045"/>
    <w:rsid w:val="005800B9"/>
    <w:rsid w:val="0058300E"/>
    <w:rsid w:val="0058475F"/>
    <w:rsid w:val="00585CB7"/>
    <w:rsid w:val="00590790"/>
    <w:rsid w:val="00590AF8"/>
    <w:rsid w:val="00590FD9"/>
    <w:rsid w:val="00596582"/>
    <w:rsid w:val="00596C7D"/>
    <w:rsid w:val="00596CDE"/>
    <w:rsid w:val="005A3CBE"/>
    <w:rsid w:val="005A4167"/>
    <w:rsid w:val="005A5702"/>
    <w:rsid w:val="005B068C"/>
    <w:rsid w:val="005B1530"/>
    <w:rsid w:val="005B5223"/>
    <w:rsid w:val="005B5DB5"/>
    <w:rsid w:val="005B6BC8"/>
    <w:rsid w:val="005B7323"/>
    <w:rsid w:val="005B761B"/>
    <w:rsid w:val="005B7723"/>
    <w:rsid w:val="005C0C9F"/>
    <w:rsid w:val="005C1A4F"/>
    <w:rsid w:val="005C29E8"/>
    <w:rsid w:val="005C36F6"/>
    <w:rsid w:val="005C395C"/>
    <w:rsid w:val="005C4E52"/>
    <w:rsid w:val="005C525A"/>
    <w:rsid w:val="005C7497"/>
    <w:rsid w:val="005D102E"/>
    <w:rsid w:val="005D32ED"/>
    <w:rsid w:val="005D3AF3"/>
    <w:rsid w:val="005D3DD6"/>
    <w:rsid w:val="005D4326"/>
    <w:rsid w:val="005D4366"/>
    <w:rsid w:val="005D4CCF"/>
    <w:rsid w:val="005E05C9"/>
    <w:rsid w:val="005E11D8"/>
    <w:rsid w:val="005E1609"/>
    <w:rsid w:val="005E1CDF"/>
    <w:rsid w:val="005E5A53"/>
    <w:rsid w:val="005E71F5"/>
    <w:rsid w:val="005E7790"/>
    <w:rsid w:val="005F0A07"/>
    <w:rsid w:val="005F1213"/>
    <w:rsid w:val="005F2271"/>
    <w:rsid w:val="005F46F6"/>
    <w:rsid w:val="005F5D0F"/>
    <w:rsid w:val="005F5D34"/>
    <w:rsid w:val="00603038"/>
    <w:rsid w:val="00603EF3"/>
    <w:rsid w:val="00605E21"/>
    <w:rsid w:val="006073D8"/>
    <w:rsid w:val="00612211"/>
    <w:rsid w:val="00613D6D"/>
    <w:rsid w:val="0061601A"/>
    <w:rsid w:val="00616A85"/>
    <w:rsid w:val="00622BF1"/>
    <w:rsid w:val="00626888"/>
    <w:rsid w:val="00630A58"/>
    <w:rsid w:val="00631AD7"/>
    <w:rsid w:val="00631E1E"/>
    <w:rsid w:val="006354DA"/>
    <w:rsid w:val="00636C82"/>
    <w:rsid w:val="00641695"/>
    <w:rsid w:val="00641F7F"/>
    <w:rsid w:val="00642F01"/>
    <w:rsid w:val="00643CB0"/>
    <w:rsid w:val="00645047"/>
    <w:rsid w:val="00645C41"/>
    <w:rsid w:val="00647F1A"/>
    <w:rsid w:val="00652F6E"/>
    <w:rsid w:val="006556CC"/>
    <w:rsid w:val="006561E6"/>
    <w:rsid w:val="00656A9D"/>
    <w:rsid w:val="00656D49"/>
    <w:rsid w:val="00657E22"/>
    <w:rsid w:val="006613AE"/>
    <w:rsid w:val="006632FF"/>
    <w:rsid w:val="00663863"/>
    <w:rsid w:val="00663D92"/>
    <w:rsid w:val="00664EF9"/>
    <w:rsid w:val="0066616A"/>
    <w:rsid w:val="00666FAF"/>
    <w:rsid w:val="00671556"/>
    <w:rsid w:val="0067214B"/>
    <w:rsid w:val="0067769E"/>
    <w:rsid w:val="0068235B"/>
    <w:rsid w:val="006848DF"/>
    <w:rsid w:val="00686DFA"/>
    <w:rsid w:val="006870D6"/>
    <w:rsid w:val="006903C8"/>
    <w:rsid w:val="006924C9"/>
    <w:rsid w:val="0069362A"/>
    <w:rsid w:val="00693CD3"/>
    <w:rsid w:val="006A3BB6"/>
    <w:rsid w:val="006A532A"/>
    <w:rsid w:val="006A5490"/>
    <w:rsid w:val="006B03A2"/>
    <w:rsid w:val="006B2314"/>
    <w:rsid w:val="006B3A2B"/>
    <w:rsid w:val="006B3DA0"/>
    <w:rsid w:val="006B5F3F"/>
    <w:rsid w:val="006B64F3"/>
    <w:rsid w:val="006B6CEC"/>
    <w:rsid w:val="006B6D2C"/>
    <w:rsid w:val="006B7FBC"/>
    <w:rsid w:val="006C0101"/>
    <w:rsid w:val="006C06D3"/>
    <w:rsid w:val="006C1901"/>
    <w:rsid w:val="006C1A10"/>
    <w:rsid w:val="006C2337"/>
    <w:rsid w:val="006C4496"/>
    <w:rsid w:val="006C5087"/>
    <w:rsid w:val="006C7566"/>
    <w:rsid w:val="006D0DEF"/>
    <w:rsid w:val="006D0EF8"/>
    <w:rsid w:val="006D0EFA"/>
    <w:rsid w:val="006D1224"/>
    <w:rsid w:val="006D1A74"/>
    <w:rsid w:val="006D212A"/>
    <w:rsid w:val="006D56CB"/>
    <w:rsid w:val="006D6592"/>
    <w:rsid w:val="006D6631"/>
    <w:rsid w:val="006D72ED"/>
    <w:rsid w:val="006E196A"/>
    <w:rsid w:val="006E2176"/>
    <w:rsid w:val="006E2431"/>
    <w:rsid w:val="006E3B09"/>
    <w:rsid w:val="006E3F65"/>
    <w:rsid w:val="006E43CA"/>
    <w:rsid w:val="006E445D"/>
    <w:rsid w:val="006E55EC"/>
    <w:rsid w:val="006E6967"/>
    <w:rsid w:val="006E6EAC"/>
    <w:rsid w:val="006E798C"/>
    <w:rsid w:val="006F02B3"/>
    <w:rsid w:val="006F21BC"/>
    <w:rsid w:val="006F4A5E"/>
    <w:rsid w:val="006F534C"/>
    <w:rsid w:val="006F7017"/>
    <w:rsid w:val="006F7213"/>
    <w:rsid w:val="00700A2E"/>
    <w:rsid w:val="00700E5F"/>
    <w:rsid w:val="007020A8"/>
    <w:rsid w:val="00702DA1"/>
    <w:rsid w:val="00703C03"/>
    <w:rsid w:val="00704EA2"/>
    <w:rsid w:val="00705B04"/>
    <w:rsid w:val="007060B7"/>
    <w:rsid w:val="007106D9"/>
    <w:rsid w:val="00712984"/>
    <w:rsid w:val="007130E7"/>
    <w:rsid w:val="0071465B"/>
    <w:rsid w:val="00715EA4"/>
    <w:rsid w:val="00717593"/>
    <w:rsid w:val="007202CE"/>
    <w:rsid w:val="007263FC"/>
    <w:rsid w:val="00726795"/>
    <w:rsid w:val="00727454"/>
    <w:rsid w:val="007302C0"/>
    <w:rsid w:val="00730A3C"/>
    <w:rsid w:val="00731231"/>
    <w:rsid w:val="00732D35"/>
    <w:rsid w:val="007331BB"/>
    <w:rsid w:val="007339D6"/>
    <w:rsid w:val="0073537F"/>
    <w:rsid w:val="0073696A"/>
    <w:rsid w:val="00741D19"/>
    <w:rsid w:val="00741E74"/>
    <w:rsid w:val="00743FEF"/>
    <w:rsid w:val="0074408F"/>
    <w:rsid w:val="00745A3A"/>
    <w:rsid w:val="00745F45"/>
    <w:rsid w:val="007462CD"/>
    <w:rsid w:val="00746DF4"/>
    <w:rsid w:val="00747604"/>
    <w:rsid w:val="00751237"/>
    <w:rsid w:val="00752BA1"/>
    <w:rsid w:val="0075383A"/>
    <w:rsid w:val="007538AF"/>
    <w:rsid w:val="00753909"/>
    <w:rsid w:val="00753BF6"/>
    <w:rsid w:val="00753DFD"/>
    <w:rsid w:val="00755B40"/>
    <w:rsid w:val="007562BC"/>
    <w:rsid w:val="00756799"/>
    <w:rsid w:val="007568D9"/>
    <w:rsid w:val="00757474"/>
    <w:rsid w:val="0075750C"/>
    <w:rsid w:val="00757AB1"/>
    <w:rsid w:val="00761E71"/>
    <w:rsid w:val="00761E88"/>
    <w:rsid w:val="00762943"/>
    <w:rsid w:val="00764486"/>
    <w:rsid w:val="00765388"/>
    <w:rsid w:val="0077037A"/>
    <w:rsid w:val="007709E2"/>
    <w:rsid w:val="00772A10"/>
    <w:rsid w:val="007730D0"/>
    <w:rsid w:val="007735C3"/>
    <w:rsid w:val="00774DB4"/>
    <w:rsid w:val="00774E9E"/>
    <w:rsid w:val="007816D8"/>
    <w:rsid w:val="0078184E"/>
    <w:rsid w:val="00781B53"/>
    <w:rsid w:val="0078403C"/>
    <w:rsid w:val="00784DA4"/>
    <w:rsid w:val="007850C3"/>
    <w:rsid w:val="00786A3E"/>
    <w:rsid w:val="00791452"/>
    <w:rsid w:val="00791EA3"/>
    <w:rsid w:val="00793D7D"/>
    <w:rsid w:val="00794EE0"/>
    <w:rsid w:val="0079565F"/>
    <w:rsid w:val="00797D0D"/>
    <w:rsid w:val="007A20D6"/>
    <w:rsid w:val="007A2545"/>
    <w:rsid w:val="007A4C87"/>
    <w:rsid w:val="007A58FF"/>
    <w:rsid w:val="007A737F"/>
    <w:rsid w:val="007A7ADB"/>
    <w:rsid w:val="007B08DF"/>
    <w:rsid w:val="007B0A3A"/>
    <w:rsid w:val="007B0F77"/>
    <w:rsid w:val="007B1FFF"/>
    <w:rsid w:val="007B212B"/>
    <w:rsid w:val="007B215C"/>
    <w:rsid w:val="007B3C58"/>
    <w:rsid w:val="007B5E8B"/>
    <w:rsid w:val="007C16AD"/>
    <w:rsid w:val="007C2462"/>
    <w:rsid w:val="007C2C2D"/>
    <w:rsid w:val="007C3C0B"/>
    <w:rsid w:val="007C577B"/>
    <w:rsid w:val="007D269E"/>
    <w:rsid w:val="007D36D1"/>
    <w:rsid w:val="007D36F4"/>
    <w:rsid w:val="007D401E"/>
    <w:rsid w:val="007D4076"/>
    <w:rsid w:val="007D5201"/>
    <w:rsid w:val="007E02DF"/>
    <w:rsid w:val="007E28AE"/>
    <w:rsid w:val="007E7236"/>
    <w:rsid w:val="007F13F5"/>
    <w:rsid w:val="007F2C08"/>
    <w:rsid w:val="007F30F8"/>
    <w:rsid w:val="007F3800"/>
    <w:rsid w:val="007F3A09"/>
    <w:rsid w:val="007F4134"/>
    <w:rsid w:val="008001D3"/>
    <w:rsid w:val="0080373A"/>
    <w:rsid w:val="00804145"/>
    <w:rsid w:val="00805B7B"/>
    <w:rsid w:val="00806317"/>
    <w:rsid w:val="00806D06"/>
    <w:rsid w:val="0081181E"/>
    <w:rsid w:val="00814245"/>
    <w:rsid w:val="00815AC4"/>
    <w:rsid w:val="00815DD5"/>
    <w:rsid w:val="00821153"/>
    <w:rsid w:val="008237E1"/>
    <w:rsid w:val="00823C65"/>
    <w:rsid w:val="00826C88"/>
    <w:rsid w:val="0082702B"/>
    <w:rsid w:val="008276F9"/>
    <w:rsid w:val="00830AD6"/>
    <w:rsid w:val="00831C93"/>
    <w:rsid w:val="00834EAD"/>
    <w:rsid w:val="00836E48"/>
    <w:rsid w:val="008375FD"/>
    <w:rsid w:val="00837854"/>
    <w:rsid w:val="0084437B"/>
    <w:rsid w:val="00845A93"/>
    <w:rsid w:val="00846280"/>
    <w:rsid w:val="00851742"/>
    <w:rsid w:val="00851DA6"/>
    <w:rsid w:val="008555B4"/>
    <w:rsid w:val="00855C27"/>
    <w:rsid w:val="008565EC"/>
    <w:rsid w:val="00856830"/>
    <w:rsid w:val="00857738"/>
    <w:rsid w:val="008603D9"/>
    <w:rsid w:val="00860E69"/>
    <w:rsid w:val="0086197C"/>
    <w:rsid w:val="00864C39"/>
    <w:rsid w:val="008679DC"/>
    <w:rsid w:val="008711C4"/>
    <w:rsid w:val="00871652"/>
    <w:rsid w:val="00877ADE"/>
    <w:rsid w:val="00877F87"/>
    <w:rsid w:val="00881E51"/>
    <w:rsid w:val="008827BB"/>
    <w:rsid w:val="00882EF4"/>
    <w:rsid w:val="00885265"/>
    <w:rsid w:val="00886743"/>
    <w:rsid w:val="008929E1"/>
    <w:rsid w:val="00893D0E"/>
    <w:rsid w:val="00895484"/>
    <w:rsid w:val="00895B00"/>
    <w:rsid w:val="00897095"/>
    <w:rsid w:val="00897740"/>
    <w:rsid w:val="00897FB5"/>
    <w:rsid w:val="008A0F95"/>
    <w:rsid w:val="008B0CB8"/>
    <w:rsid w:val="008B12E4"/>
    <w:rsid w:val="008B3206"/>
    <w:rsid w:val="008B63AD"/>
    <w:rsid w:val="008C2C44"/>
    <w:rsid w:val="008C3C53"/>
    <w:rsid w:val="008C4B67"/>
    <w:rsid w:val="008C65D6"/>
    <w:rsid w:val="008C6C69"/>
    <w:rsid w:val="008D009C"/>
    <w:rsid w:val="008D1B93"/>
    <w:rsid w:val="008D1D6C"/>
    <w:rsid w:val="008D3E66"/>
    <w:rsid w:val="008D5B63"/>
    <w:rsid w:val="008D6974"/>
    <w:rsid w:val="008D6DB0"/>
    <w:rsid w:val="008E0235"/>
    <w:rsid w:val="008E03B9"/>
    <w:rsid w:val="008E2D63"/>
    <w:rsid w:val="008E3E8C"/>
    <w:rsid w:val="008E524C"/>
    <w:rsid w:val="008E5C2D"/>
    <w:rsid w:val="008E6DEF"/>
    <w:rsid w:val="008F3A0B"/>
    <w:rsid w:val="008F5970"/>
    <w:rsid w:val="008F5A56"/>
    <w:rsid w:val="008F6E69"/>
    <w:rsid w:val="008F77A6"/>
    <w:rsid w:val="008F7D9C"/>
    <w:rsid w:val="008F7DFF"/>
    <w:rsid w:val="009004B0"/>
    <w:rsid w:val="00903054"/>
    <w:rsid w:val="00905438"/>
    <w:rsid w:val="00905983"/>
    <w:rsid w:val="009136ED"/>
    <w:rsid w:val="0091387A"/>
    <w:rsid w:val="00914A31"/>
    <w:rsid w:val="00917601"/>
    <w:rsid w:val="00920EA9"/>
    <w:rsid w:val="00922AC2"/>
    <w:rsid w:val="00923192"/>
    <w:rsid w:val="00934980"/>
    <w:rsid w:val="00935B39"/>
    <w:rsid w:val="00945867"/>
    <w:rsid w:val="00946186"/>
    <w:rsid w:val="009469F6"/>
    <w:rsid w:val="00947C89"/>
    <w:rsid w:val="00950E5D"/>
    <w:rsid w:val="00951579"/>
    <w:rsid w:val="00952861"/>
    <w:rsid w:val="009552A5"/>
    <w:rsid w:val="00956148"/>
    <w:rsid w:val="00957FC5"/>
    <w:rsid w:val="0096318C"/>
    <w:rsid w:val="00963300"/>
    <w:rsid w:val="0096367C"/>
    <w:rsid w:val="00963B6D"/>
    <w:rsid w:val="009647D6"/>
    <w:rsid w:val="00965037"/>
    <w:rsid w:val="00966961"/>
    <w:rsid w:val="0097181C"/>
    <w:rsid w:val="00971998"/>
    <w:rsid w:val="00971BFD"/>
    <w:rsid w:val="0097431D"/>
    <w:rsid w:val="00974AEE"/>
    <w:rsid w:val="009816BD"/>
    <w:rsid w:val="009859C7"/>
    <w:rsid w:val="009867A3"/>
    <w:rsid w:val="009875E7"/>
    <w:rsid w:val="0098765E"/>
    <w:rsid w:val="00990390"/>
    <w:rsid w:val="0099187B"/>
    <w:rsid w:val="009921CB"/>
    <w:rsid w:val="00992A5C"/>
    <w:rsid w:val="00993020"/>
    <w:rsid w:val="009A0714"/>
    <w:rsid w:val="009A4344"/>
    <w:rsid w:val="009A4FAE"/>
    <w:rsid w:val="009A5F61"/>
    <w:rsid w:val="009A6ADB"/>
    <w:rsid w:val="009A720D"/>
    <w:rsid w:val="009A7CD7"/>
    <w:rsid w:val="009B19C9"/>
    <w:rsid w:val="009B3F25"/>
    <w:rsid w:val="009B41EB"/>
    <w:rsid w:val="009C2662"/>
    <w:rsid w:val="009C3100"/>
    <w:rsid w:val="009C5A21"/>
    <w:rsid w:val="009C72CF"/>
    <w:rsid w:val="009C74AE"/>
    <w:rsid w:val="009E0C1C"/>
    <w:rsid w:val="009E2550"/>
    <w:rsid w:val="009E7597"/>
    <w:rsid w:val="009E780D"/>
    <w:rsid w:val="009F1557"/>
    <w:rsid w:val="009F1B37"/>
    <w:rsid w:val="009F1E94"/>
    <w:rsid w:val="009F2284"/>
    <w:rsid w:val="009F23B7"/>
    <w:rsid w:val="009F3D54"/>
    <w:rsid w:val="009F4402"/>
    <w:rsid w:val="009F4A39"/>
    <w:rsid w:val="009F4E54"/>
    <w:rsid w:val="009F572B"/>
    <w:rsid w:val="009F6252"/>
    <w:rsid w:val="00A01B9D"/>
    <w:rsid w:val="00A02BB5"/>
    <w:rsid w:val="00A03F5C"/>
    <w:rsid w:val="00A045DA"/>
    <w:rsid w:val="00A054B7"/>
    <w:rsid w:val="00A06017"/>
    <w:rsid w:val="00A13653"/>
    <w:rsid w:val="00A137D4"/>
    <w:rsid w:val="00A14E29"/>
    <w:rsid w:val="00A164F8"/>
    <w:rsid w:val="00A1755C"/>
    <w:rsid w:val="00A2608B"/>
    <w:rsid w:val="00A31038"/>
    <w:rsid w:val="00A3686B"/>
    <w:rsid w:val="00A374A5"/>
    <w:rsid w:val="00A40E01"/>
    <w:rsid w:val="00A40F1E"/>
    <w:rsid w:val="00A44417"/>
    <w:rsid w:val="00A44E69"/>
    <w:rsid w:val="00A458B8"/>
    <w:rsid w:val="00A4741F"/>
    <w:rsid w:val="00A51AC8"/>
    <w:rsid w:val="00A51AE0"/>
    <w:rsid w:val="00A52056"/>
    <w:rsid w:val="00A5398F"/>
    <w:rsid w:val="00A54F8B"/>
    <w:rsid w:val="00A55173"/>
    <w:rsid w:val="00A60D81"/>
    <w:rsid w:val="00A615C9"/>
    <w:rsid w:val="00A62A03"/>
    <w:rsid w:val="00A62B50"/>
    <w:rsid w:val="00A63190"/>
    <w:rsid w:val="00A63567"/>
    <w:rsid w:val="00A64001"/>
    <w:rsid w:val="00A672D0"/>
    <w:rsid w:val="00A67D13"/>
    <w:rsid w:val="00A702BB"/>
    <w:rsid w:val="00A75723"/>
    <w:rsid w:val="00A75C0E"/>
    <w:rsid w:val="00A76058"/>
    <w:rsid w:val="00A767DF"/>
    <w:rsid w:val="00A779BE"/>
    <w:rsid w:val="00A805B8"/>
    <w:rsid w:val="00A82BE0"/>
    <w:rsid w:val="00A8667D"/>
    <w:rsid w:val="00A90846"/>
    <w:rsid w:val="00A915AB"/>
    <w:rsid w:val="00A91C83"/>
    <w:rsid w:val="00A92337"/>
    <w:rsid w:val="00A9324E"/>
    <w:rsid w:val="00A94521"/>
    <w:rsid w:val="00A959CF"/>
    <w:rsid w:val="00A95A48"/>
    <w:rsid w:val="00A96BE4"/>
    <w:rsid w:val="00A978C3"/>
    <w:rsid w:val="00A97FDD"/>
    <w:rsid w:val="00AA0D0B"/>
    <w:rsid w:val="00AA209F"/>
    <w:rsid w:val="00AA4004"/>
    <w:rsid w:val="00AA43B1"/>
    <w:rsid w:val="00AA47E2"/>
    <w:rsid w:val="00AA49DB"/>
    <w:rsid w:val="00AA6E8A"/>
    <w:rsid w:val="00AA77CF"/>
    <w:rsid w:val="00AB1B0A"/>
    <w:rsid w:val="00AB2242"/>
    <w:rsid w:val="00AB30D3"/>
    <w:rsid w:val="00AB323E"/>
    <w:rsid w:val="00AB3A0B"/>
    <w:rsid w:val="00AB69A7"/>
    <w:rsid w:val="00AC2F33"/>
    <w:rsid w:val="00AC7E40"/>
    <w:rsid w:val="00AE15AB"/>
    <w:rsid w:val="00AE1A43"/>
    <w:rsid w:val="00AE590A"/>
    <w:rsid w:val="00AF0785"/>
    <w:rsid w:val="00AF24FB"/>
    <w:rsid w:val="00AF26B8"/>
    <w:rsid w:val="00AF4BD9"/>
    <w:rsid w:val="00B01829"/>
    <w:rsid w:val="00B0194F"/>
    <w:rsid w:val="00B0692A"/>
    <w:rsid w:val="00B109C1"/>
    <w:rsid w:val="00B121FB"/>
    <w:rsid w:val="00B13486"/>
    <w:rsid w:val="00B13802"/>
    <w:rsid w:val="00B13998"/>
    <w:rsid w:val="00B14034"/>
    <w:rsid w:val="00B145C6"/>
    <w:rsid w:val="00B14877"/>
    <w:rsid w:val="00B159C1"/>
    <w:rsid w:val="00B1719A"/>
    <w:rsid w:val="00B20644"/>
    <w:rsid w:val="00B20CAC"/>
    <w:rsid w:val="00B2150C"/>
    <w:rsid w:val="00B23081"/>
    <w:rsid w:val="00B231EE"/>
    <w:rsid w:val="00B25406"/>
    <w:rsid w:val="00B25554"/>
    <w:rsid w:val="00B2561D"/>
    <w:rsid w:val="00B2665C"/>
    <w:rsid w:val="00B316EC"/>
    <w:rsid w:val="00B31AC7"/>
    <w:rsid w:val="00B34BE1"/>
    <w:rsid w:val="00B366EF"/>
    <w:rsid w:val="00B36890"/>
    <w:rsid w:val="00B4049A"/>
    <w:rsid w:val="00B40CBD"/>
    <w:rsid w:val="00B41CB5"/>
    <w:rsid w:val="00B42867"/>
    <w:rsid w:val="00B44BC0"/>
    <w:rsid w:val="00B46234"/>
    <w:rsid w:val="00B47BED"/>
    <w:rsid w:val="00B51091"/>
    <w:rsid w:val="00B51100"/>
    <w:rsid w:val="00B5143B"/>
    <w:rsid w:val="00B527B6"/>
    <w:rsid w:val="00B53198"/>
    <w:rsid w:val="00B553A1"/>
    <w:rsid w:val="00B55DC0"/>
    <w:rsid w:val="00B5693C"/>
    <w:rsid w:val="00B653B9"/>
    <w:rsid w:val="00B6588F"/>
    <w:rsid w:val="00B66340"/>
    <w:rsid w:val="00B67C07"/>
    <w:rsid w:val="00B70263"/>
    <w:rsid w:val="00B706DA"/>
    <w:rsid w:val="00B718A8"/>
    <w:rsid w:val="00B72992"/>
    <w:rsid w:val="00B72E5B"/>
    <w:rsid w:val="00B75645"/>
    <w:rsid w:val="00B80E8E"/>
    <w:rsid w:val="00B8123C"/>
    <w:rsid w:val="00B81F88"/>
    <w:rsid w:val="00B836E8"/>
    <w:rsid w:val="00B9085E"/>
    <w:rsid w:val="00B91AF3"/>
    <w:rsid w:val="00B92669"/>
    <w:rsid w:val="00B951C2"/>
    <w:rsid w:val="00B95345"/>
    <w:rsid w:val="00B959E4"/>
    <w:rsid w:val="00B96B47"/>
    <w:rsid w:val="00B97CA5"/>
    <w:rsid w:val="00BA039E"/>
    <w:rsid w:val="00BA4389"/>
    <w:rsid w:val="00BB276D"/>
    <w:rsid w:val="00BB2E18"/>
    <w:rsid w:val="00BB6D00"/>
    <w:rsid w:val="00BC0353"/>
    <w:rsid w:val="00BC2D98"/>
    <w:rsid w:val="00BC33DF"/>
    <w:rsid w:val="00BC346A"/>
    <w:rsid w:val="00BC379E"/>
    <w:rsid w:val="00BC42A5"/>
    <w:rsid w:val="00BC53C3"/>
    <w:rsid w:val="00BC5A08"/>
    <w:rsid w:val="00BC5C9C"/>
    <w:rsid w:val="00BD1ABD"/>
    <w:rsid w:val="00BD2051"/>
    <w:rsid w:val="00BD2FE0"/>
    <w:rsid w:val="00BD3596"/>
    <w:rsid w:val="00BD47CB"/>
    <w:rsid w:val="00BD501F"/>
    <w:rsid w:val="00BD6427"/>
    <w:rsid w:val="00BE001E"/>
    <w:rsid w:val="00BE345A"/>
    <w:rsid w:val="00BE38FF"/>
    <w:rsid w:val="00BE55A4"/>
    <w:rsid w:val="00BE6751"/>
    <w:rsid w:val="00BE675C"/>
    <w:rsid w:val="00BE6868"/>
    <w:rsid w:val="00BF3077"/>
    <w:rsid w:val="00BF3CF9"/>
    <w:rsid w:val="00BF3E6F"/>
    <w:rsid w:val="00BF4E0A"/>
    <w:rsid w:val="00BF4F4F"/>
    <w:rsid w:val="00BF5DEA"/>
    <w:rsid w:val="00BF5FE6"/>
    <w:rsid w:val="00BF69D3"/>
    <w:rsid w:val="00BF7E5C"/>
    <w:rsid w:val="00C01698"/>
    <w:rsid w:val="00C02427"/>
    <w:rsid w:val="00C02538"/>
    <w:rsid w:val="00C02AAC"/>
    <w:rsid w:val="00C04DE7"/>
    <w:rsid w:val="00C06460"/>
    <w:rsid w:val="00C17E66"/>
    <w:rsid w:val="00C21DE7"/>
    <w:rsid w:val="00C22DAA"/>
    <w:rsid w:val="00C2356E"/>
    <w:rsid w:val="00C24164"/>
    <w:rsid w:val="00C26D47"/>
    <w:rsid w:val="00C27199"/>
    <w:rsid w:val="00C27A4E"/>
    <w:rsid w:val="00C3051D"/>
    <w:rsid w:val="00C32632"/>
    <w:rsid w:val="00C32B7D"/>
    <w:rsid w:val="00C342C2"/>
    <w:rsid w:val="00C358DD"/>
    <w:rsid w:val="00C37378"/>
    <w:rsid w:val="00C40161"/>
    <w:rsid w:val="00C40F8A"/>
    <w:rsid w:val="00C44375"/>
    <w:rsid w:val="00C45523"/>
    <w:rsid w:val="00C46F21"/>
    <w:rsid w:val="00C47C10"/>
    <w:rsid w:val="00C5026D"/>
    <w:rsid w:val="00C51D8C"/>
    <w:rsid w:val="00C53B2C"/>
    <w:rsid w:val="00C53E4E"/>
    <w:rsid w:val="00C57AAB"/>
    <w:rsid w:val="00C60970"/>
    <w:rsid w:val="00C619BB"/>
    <w:rsid w:val="00C620F5"/>
    <w:rsid w:val="00C63707"/>
    <w:rsid w:val="00C66284"/>
    <w:rsid w:val="00C6667E"/>
    <w:rsid w:val="00C71FEE"/>
    <w:rsid w:val="00C72B0F"/>
    <w:rsid w:val="00C7314B"/>
    <w:rsid w:val="00C731CD"/>
    <w:rsid w:val="00C7350A"/>
    <w:rsid w:val="00C74447"/>
    <w:rsid w:val="00C751D8"/>
    <w:rsid w:val="00C80199"/>
    <w:rsid w:val="00C83645"/>
    <w:rsid w:val="00C8396C"/>
    <w:rsid w:val="00C8442D"/>
    <w:rsid w:val="00C86B44"/>
    <w:rsid w:val="00C902E0"/>
    <w:rsid w:val="00C91F1B"/>
    <w:rsid w:val="00C92A8D"/>
    <w:rsid w:val="00C92BF2"/>
    <w:rsid w:val="00C945EA"/>
    <w:rsid w:val="00C97731"/>
    <w:rsid w:val="00C97E5A"/>
    <w:rsid w:val="00CA140C"/>
    <w:rsid w:val="00CA401B"/>
    <w:rsid w:val="00CA4205"/>
    <w:rsid w:val="00CA7021"/>
    <w:rsid w:val="00CA7E9F"/>
    <w:rsid w:val="00CB2029"/>
    <w:rsid w:val="00CB3C17"/>
    <w:rsid w:val="00CB3D2E"/>
    <w:rsid w:val="00CB41F0"/>
    <w:rsid w:val="00CB4E89"/>
    <w:rsid w:val="00CB7885"/>
    <w:rsid w:val="00CB7F29"/>
    <w:rsid w:val="00CC212D"/>
    <w:rsid w:val="00CC5F62"/>
    <w:rsid w:val="00CC6C62"/>
    <w:rsid w:val="00CC6E4E"/>
    <w:rsid w:val="00CC77F0"/>
    <w:rsid w:val="00CC78A7"/>
    <w:rsid w:val="00CD0596"/>
    <w:rsid w:val="00CD1674"/>
    <w:rsid w:val="00CD1A0A"/>
    <w:rsid w:val="00CD227C"/>
    <w:rsid w:val="00CD28C9"/>
    <w:rsid w:val="00CD2CA0"/>
    <w:rsid w:val="00CD5045"/>
    <w:rsid w:val="00CD5630"/>
    <w:rsid w:val="00CD5D7C"/>
    <w:rsid w:val="00CD61A6"/>
    <w:rsid w:val="00CE45A7"/>
    <w:rsid w:val="00CE4BB3"/>
    <w:rsid w:val="00CF0DC8"/>
    <w:rsid w:val="00CF1C19"/>
    <w:rsid w:val="00CF3CB8"/>
    <w:rsid w:val="00D11D6A"/>
    <w:rsid w:val="00D140B5"/>
    <w:rsid w:val="00D15785"/>
    <w:rsid w:val="00D17F15"/>
    <w:rsid w:val="00D227EE"/>
    <w:rsid w:val="00D22B6A"/>
    <w:rsid w:val="00D22EDD"/>
    <w:rsid w:val="00D2302A"/>
    <w:rsid w:val="00D23A5E"/>
    <w:rsid w:val="00D2573A"/>
    <w:rsid w:val="00D257DB"/>
    <w:rsid w:val="00D26E51"/>
    <w:rsid w:val="00D30546"/>
    <w:rsid w:val="00D321B4"/>
    <w:rsid w:val="00D33E59"/>
    <w:rsid w:val="00D40904"/>
    <w:rsid w:val="00D41685"/>
    <w:rsid w:val="00D457E3"/>
    <w:rsid w:val="00D45B6D"/>
    <w:rsid w:val="00D51C58"/>
    <w:rsid w:val="00D52B32"/>
    <w:rsid w:val="00D53254"/>
    <w:rsid w:val="00D53A68"/>
    <w:rsid w:val="00D54424"/>
    <w:rsid w:val="00D6396E"/>
    <w:rsid w:val="00D7224F"/>
    <w:rsid w:val="00D723AE"/>
    <w:rsid w:val="00D73AA1"/>
    <w:rsid w:val="00D74D8C"/>
    <w:rsid w:val="00D80A01"/>
    <w:rsid w:val="00D8416C"/>
    <w:rsid w:val="00D84234"/>
    <w:rsid w:val="00D85181"/>
    <w:rsid w:val="00D85AAB"/>
    <w:rsid w:val="00D87033"/>
    <w:rsid w:val="00D87341"/>
    <w:rsid w:val="00D914C4"/>
    <w:rsid w:val="00D9253C"/>
    <w:rsid w:val="00D9279D"/>
    <w:rsid w:val="00D92D9B"/>
    <w:rsid w:val="00D930F2"/>
    <w:rsid w:val="00D9403F"/>
    <w:rsid w:val="00D94556"/>
    <w:rsid w:val="00D94D91"/>
    <w:rsid w:val="00D958C3"/>
    <w:rsid w:val="00D96806"/>
    <w:rsid w:val="00D978E8"/>
    <w:rsid w:val="00DA14E5"/>
    <w:rsid w:val="00DA190C"/>
    <w:rsid w:val="00DA1A02"/>
    <w:rsid w:val="00DA2782"/>
    <w:rsid w:val="00DA7016"/>
    <w:rsid w:val="00DB002D"/>
    <w:rsid w:val="00DB21E5"/>
    <w:rsid w:val="00DB394E"/>
    <w:rsid w:val="00DB43E1"/>
    <w:rsid w:val="00DB51D1"/>
    <w:rsid w:val="00DB6BD3"/>
    <w:rsid w:val="00DC150E"/>
    <w:rsid w:val="00DC2CBA"/>
    <w:rsid w:val="00DC2F56"/>
    <w:rsid w:val="00DC4450"/>
    <w:rsid w:val="00DC4899"/>
    <w:rsid w:val="00DC5464"/>
    <w:rsid w:val="00DD21EB"/>
    <w:rsid w:val="00DD5E4A"/>
    <w:rsid w:val="00DD7199"/>
    <w:rsid w:val="00DD7BA9"/>
    <w:rsid w:val="00DE36D3"/>
    <w:rsid w:val="00DE5964"/>
    <w:rsid w:val="00DF0F75"/>
    <w:rsid w:val="00E01989"/>
    <w:rsid w:val="00E04B5D"/>
    <w:rsid w:val="00E04D2A"/>
    <w:rsid w:val="00E054E8"/>
    <w:rsid w:val="00E05683"/>
    <w:rsid w:val="00E113F8"/>
    <w:rsid w:val="00E12144"/>
    <w:rsid w:val="00E125F1"/>
    <w:rsid w:val="00E126FF"/>
    <w:rsid w:val="00E12F3E"/>
    <w:rsid w:val="00E14A16"/>
    <w:rsid w:val="00E15257"/>
    <w:rsid w:val="00E16EFC"/>
    <w:rsid w:val="00E1746C"/>
    <w:rsid w:val="00E17470"/>
    <w:rsid w:val="00E2031F"/>
    <w:rsid w:val="00E22D54"/>
    <w:rsid w:val="00E269A9"/>
    <w:rsid w:val="00E27877"/>
    <w:rsid w:val="00E27CC0"/>
    <w:rsid w:val="00E30792"/>
    <w:rsid w:val="00E31F04"/>
    <w:rsid w:val="00E326F4"/>
    <w:rsid w:val="00E328A2"/>
    <w:rsid w:val="00E33933"/>
    <w:rsid w:val="00E34275"/>
    <w:rsid w:val="00E358B7"/>
    <w:rsid w:val="00E372CB"/>
    <w:rsid w:val="00E40CC0"/>
    <w:rsid w:val="00E44792"/>
    <w:rsid w:val="00E45296"/>
    <w:rsid w:val="00E47F61"/>
    <w:rsid w:val="00E50BD8"/>
    <w:rsid w:val="00E5155A"/>
    <w:rsid w:val="00E54EEA"/>
    <w:rsid w:val="00E5616F"/>
    <w:rsid w:val="00E5676B"/>
    <w:rsid w:val="00E5748D"/>
    <w:rsid w:val="00E6241B"/>
    <w:rsid w:val="00E627FF"/>
    <w:rsid w:val="00E6350D"/>
    <w:rsid w:val="00E64DED"/>
    <w:rsid w:val="00E70AD7"/>
    <w:rsid w:val="00E7192F"/>
    <w:rsid w:val="00E71C0F"/>
    <w:rsid w:val="00E730C5"/>
    <w:rsid w:val="00E77A9B"/>
    <w:rsid w:val="00E80F9B"/>
    <w:rsid w:val="00E8165D"/>
    <w:rsid w:val="00E83F57"/>
    <w:rsid w:val="00E8418F"/>
    <w:rsid w:val="00E87183"/>
    <w:rsid w:val="00E9036D"/>
    <w:rsid w:val="00E93970"/>
    <w:rsid w:val="00E93E5C"/>
    <w:rsid w:val="00E9418A"/>
    <w:rsid w:val="00E942C6"/>
    <w:rsid w:val="00E944B7"/>
    <w:rsid w:val="00E953AD"/>
    <w:rsid w:val="00EA26BF"/>
    <w:rsid w:val="00EA5E5A"/>
    <w:rsid w:val="00EB2059"/>
    <w:rsid w:val="00EB3E75"/>
    <w:rsid w:val="00EB4112"/>
    <w:rsid w:val="00EB4300"/>
    <w:rsid w:val="00EB6A9C"/>
    <w:rsid w:val="00EB77CE"/>
    <w:rsid w:val="00EB79AA"/>
    <w:rsid w:val="00EC1ADD"/>
    <w:rsid w:val="00EC253D"/>
    <w:rsid w:val="00EC34F3"/>
    <w:rsid w:val="00EC5261"/>
    <w:rsid w:val="00EC6FDC"/>
    <w:rsid w:val="00ED0495"/>
    <w:rsid w:val="00ED329D"/>
    <w:rsid w:val="00ED3485"/>
    <w:rsid w:val="00ED3588"/>
    <w:rsid w:val="00ED3785"/>
    <w:rsid w:val="00ED5389"/>
    <w:rsid w:val="00EE0A2C"/>
    <w:rsid w:val="00EE11D3"/>
    <w:rsid w:val="00EE1943"/>
    <w:rsid w:val="00EE1A98"/>
    <w:rsid w:val="00EE3E69"/>
    <w:rsid w:val="00EE515B"/>
    <w:rsid w:val="00EF1892"/>
    <w:rsid w:val="00EF1B79"/>
    <w:rsid w:val="00EF36B1"/>
    <w:rsid w:val="00EF3E04"/>
    <w:rsid w:val="00EF6A3C"/>
    <w:rsid w:val="00EF781F"/>
    <w:rsid w:val="00F009E8"/>
    <w:rsid w:val="00F0379A"/>
    <w:rsid w:val="00F04AC4"/>
    <w:rsid w:val="00F04FF4"/>
    <w:rsid w:val="00F147B7"/>
    <w:rsid w:val="00F15455"/>
    <w:rsid w:val="00F1627F"/>
    <w:rsid w:val="00F22C20"/>
    <w:rsid w:val="00F26AA9"/>
    <w:rsid w:val="00F3089D"/>
    <w:rsid w:val="00F32948"/>
    <w:rsid w:val="00F342AF"/>
    <w:rsid w:val="00F347BC"/>
    <w:rsid w:val="00F3590C"/>
    <w:rsid w:val="00F37DEC"/>
    <w:rsid w:val="00F42BC8"/>
    <w:rsid w:val="00F43C2A"/>
    <w:rsid w:val="00F4546B"/>
    <w:rsid w:val="00F47E73"/>
    <w:rsid w:val="00F5060E"/>
    <w:rsid w:val="00F519F6"/>
    <w:rsid w:val="00F5415B"/>
    <w:rsid w:val="00F57A99"/>
    <w:rsid w:val="00F60C22"/>
    <w:rsid w:val="00F6398F"/>
    <w:rsid w:val="00F655A3"/>
    <w:rsid w:val="00F6773B"/>
    <w:rsid w:val="00F67CA9"/>
    <w:rsid w:val="00F70B12"/>
    <w:rsid w:val="00F74DB5"/>
    <w:rsid w:val="00F7504B"/>
    <w:rsid w:val="00F756A1"/>
    <w:rsid w:val="00F765C2"/>
    <w:rsid w:val="00F81664"/>
    <w:rsid w:val="00F81897"/>
    <w:rsid w:val="00F8242E"/>
    <w:rsid w:val="00F82FD5"/>
    <w:rsid w:val="00F85103"/>
    <w:rsid w:val="00F85116"/>
    <w:rsid w:val="00F906A7"/>
    <w:rsid w:val="00F918D2"/>
    <w:rsid w:val="00F94375"/>
    <w:rsid w:val="00F9486B"/>
    <w:rsid w:val="00F950A0"/>
    <w:rsid w:val="00F95940"/>
    <w:rsid w:val="00F96096"/>
    <w:rsid w:val="00F96842"/>
    <w:rsid w:val="00F971D9"/>
    <w:rsid w:val="00FA6D85"/>
    <w:rsid w:val="00FA76F3"/>
    <w:rsid w:val="00FB1644"/>
    <w:rsid w:val="00FB5AB1"/>
    <w:rsid w:val="00FC095F"/>
    <w:rsid w:val="00FC1A80"/>
    <w:rsid w:val="00FC4C98"/>
    <w:rsid w:val="00FC4D98"/>
    <w:rsid w:val="00FC7DA9"/>
    <w:rsid w:val="00FD01B6"/>
    <w:rsid w:val="00FD0A05"/>
    <w:rsid w:val="00FD0ECD"/>
    <w:rsid w:val="00FD14CE"/>
    <w:rsid w:val="00FD235B"/>
    <w:rsid w:val="00FD2AAA"/>
    <w:rsid w:val="00FD2CD6"/>
    <w:rsid w:val="00FD3EC8"/>
    <w:rsid w:val="00FD4699"/>
    <w:rsid w:val="00FD46D5"/>
    <w:rsid w:val="00FD755B"/>
    <w:rsid w:val="00FE77DD"/>
    <w:rsid w:val="00FF15B2"/>
    <w:rsid w:val="00FF1D66"/>
    <w:rsid w:val="00FF5705"/>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3" type="connector" idref="#AutoShape 3"/>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5C"/>
    <w:rPr>
      <w:sz w:val="24"/>
      <w:szCs w:val="24"/>
    </w:rPr>
  </w:style>
  <w:style w:type="paragraph" w:styleId="Heading1">
    <w:name w:val="heading 1"/>
    <w:basedOn w:val="Normal"/>
    <w:next w:val="Normal"/>
    <w:link w:val="Heading1Char"/>
    <w:qFormat/>
    <w:rsid w:val="00BE675C"/>
    <w:pPr>
      <w:keepNext/>
      <w:outlineLvl w:val="0"/>
    </w:pPr>
    <w:rPr>
      <w:b/>
      <w:szCs w:val="20"/>
      <w:lang w:val="sr-Latn-CS"/>
    </w:rPr>
  </w:style>
  <w:style w:type="paragraph" w:styleId="Heading2">
    <w:name w:val="heading 2"/>
    <w:basedOn w:val="Normal"/>
    <w:next w:val="Normal"/>
    <w:link w:val="Heading2Char"/>
    <w:uiPriority w:val="9"/>
    <w:qFormat/>
    <w:rsid w:val="00E83F57"/>
    <w:pPr>
      <w:keepNext/>
      <w:keepLines/>
      <w:spacing w:before="200" w:line="276" w:lineRule="auto"/>
      <w:jc w:val="both"/>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E83F57"/>
    <w:pPr>
      <w:keepNext/>
      <w:keepLines/>
      <w:spacing w:before="200" w:line="276" w:lineRule="auto"/>
      <w:jc w:val="both"/>
      <w:outlineLvl w:val="2"/>
    </w:pPr>
    <w:rPr>
      <w:rFonts w:ascii="Cambria" w:hAnsi="Cambria"/>
      <w:b/>
      <w:bCs/>
      <w:color w:val="4F81BD"/>
      <w:sz w:val="20"/>
      <w:szCs w:val="20"/>
    </w:rPr>
  </w:style>
  <w:style w:type="paragraph" w:styleId="Heading4">
    <w:name w:val="heading 4"/>
    <w:basedOn w:val="Normal"/>
    <w:next w:val="Normal"/>
    <w:link w:val="Heading4Char"/>
    <w:qFormat/>
    <w:rsid w:val="00E83F57"/>
    <w:pPr>
      <w:keepNext/>
      <w:keepLines/>
      <w:spacing w:before="200"/>
      <w:jc w:val="both"/>
      <w:outlineLvl w:val="3"/>
    </w:pPr>
    <w:rPr>
      <w:rFonts w:ascii="Cambria" w:hAnsi="Cambria"/>
      <w:b/>
      <w:bCs/>
      <w:i/>
      <w:iCs/>
      <w:noProof/>
      <w:color w:val="4F81BD"/>
      <w:lang w:val="sr-Cyrl-CS"/>
    </w:rPr>
  </w:style>
  <w:style w:type="paragraph" w:styleId="Heading5">
    <w:name w:val="heading 5"/>
    <w:basedOn w:val="Normal"/>
    <w:next w:val="Normal"/>
    <w:link w:val="Heading5Char"/>
    <w:uiPriority w:val="9"/>
    <w:semiHidden/>
    <w:unhideWhenUsed/>
    <w:qFormat/>
    <w:rsid w:val="00E83F57"/>
    <w:pPr>
      <w:spacing w:before="240" w:after="60"/>
      <w:jc w:val="both"/>
      <w:outlineLvl w:val="4"/>
    </w:pPr>
    <w:rPr>
      <w:rFonts w:ascii="Calibri" w:hAnsi="Calibri"/>
      <w:b/>
      <w:bCs/>
      <w:i/>
      <w:iCs/>
      <w:noProof/>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F57"/>
    <w:rPr>
      <w:b/>
      <w:sz w:val="24"/>
      <w:lang w:val="sr-Latn-CS"/>
    </w:rPr>
  </w:style>
  <w:style w:type="character" w:customStyle="1" w:styleId="Heading2Char">
    <w:name w:val="Heading 2 Char"/>
    <w:link w:val="Heading2"/>
    <w:uiPriority w:val="9"/>
    <w:rsid w:val="00E83F57"/>
    <w:rPr>
      <w:rFonts w:ascii="Cambria" w:hAnsi="Cambria"/>
      <w:b/>
      <w:bCs/>
      <w:color w:val="4F81BD"/>
      <w:sz w:val="26"/>
      <w:szCs w:val="26"/>
    </w:rPr>
  </w:style>
  <w:style w:type="character" w:customStyle="1" w:styleId="Heading3Char">
    <w:name w:val="Heading 3 Char"/>
    <w:link w:val="Heading3"/>
    <w:uiPriority w:val="9"/>
    <w:rsid w:val="00E83F57"/>
    <w:rPr>
      <w:rFonts w:ascii="Cambria" w:hAnsi="Cambria"/>
      <w:b/>
      <w:bCs/>
      <w:color w:val="4F81BD"/>
    </w:rPr>
  </w:style>
  <w:style w:type="character" w:customStyle="1" w:styleId="Heading4Char">
    <w:name w:val="Heading 4 Char"/>
    <w:link w:val="Heading4"/>
    <w:rsid w:val="00E83F57"/>
    <w:rPr>
      <w:rFonts w:ascii="Cambria" w:hAnsi="Cambria"/>
      <w:b/>
      <w:bCs/>
      <w:i/>
      <w:iCs/>
      <w:noProof/>
      <w:color w:val="4F81BD"/>
      <w:sz w:val="24"/>
      <w:szCs w:val="24"/>
      <w:lang w:val="sr-Cyrl-CS"/>
    </w:rPr>
  </w:style>
  <w:style w:type="paragraph" w:styleId="Header">
    <w:name w:val="header"/>
    <w:basedOn w:val="Normal"/>
    <w:link w:val="HeaderChar"/>
    <w:uiPriority w:val="99"/>
    <w:rsid w:val="00B2665C"/>
    <w:pPr>
      <w:tabs>
        <w:tab w:val="center" w:pos="4702"/>
        <w:tab w:val="right" w:pos="9405"/>
      </w:tabs>
    </w:pPr>
  </w:style>
  <w:style w:type="character" w:customStyle="1" w:styleId="HeaderChar">
    <w:name w:val="Header Char"/>
    <w:link w:val="Header"/>
    <w:uiPriority w:val="99"/>
    <w:rsid w:val="00E83F57"/>
    <w:rPr>
      <w:sz w:val="24"/>
      <w:szCs w:val="24"/>
    </w:rPr>
  </w:style>
  <w:style w:type="paragraph" w:styleId="Footer">
    <w:name w:val="footer"/>
    <w:basedOn w:val="Normal"/>
    <w:link w:val="FooterChar"/>
    <w:uiPriority w:val="99"/>
    <w:rsid w:val="00B2665C"/>
    <w:pPr>
      <w:tabs>
        <w:tab w:val="center" w:pos="4702"/>
        <w:tab w:val="right" w:pos="9405"/>
      </w:tabs>
    </w:pPr>
  </w:style>
  <w:style w:type="character" w:customStyle="1" w:styleId="FooterChar">
    <w:name w:val="Footer Char"/>
    <w:link w:val="Footer"/>
    <w:uiPriority w:val="99"/>
    <w:rsid w:val="007C2C2D"/>
    <w:rPr>
      <w:sz w:val="24"/>
      <w:szCs w:val="24"/>
    </w:rPr>
  </w:style>
  <w:style w:type="character" w:styleId="Hyperlink">
    <w:name w:val="Hyperlink"/>
    <w:uiPriority w:val="99"/>
    <w:rsid w:val="008F7D9C"/>
    <w:rPr>
      <w:color w:val="0000FF"/>
      <w:u w:val="single"/>
    </w:rPr>
  </w:style>
  <w:style w:type="paragraph" w:customStyle="1" w:styleId="pasusChar">
    <w:name w:val="pasus Char"/>
    <w:basedOn w:val="Normal"/>
    <w:link w:val="pasusCharChar"/>
    <w:rsid w:val="00E31F04"/>
    <w:pPr>
      <w:autoSpaceDE w:val="0"/>
      <w:autoSpaceDN w:val="0"/>
      <w:adjustRightInd w:val="0"/>
      <w:spacing w:before="120" w:after="120"/>
      <w:jc w:val="both"/>
    </w:pPr>
    <w:rPr>
      <w:sz w:val="22"/>
      <w:szCs w:val="22"/>
      <w:lang w:val="ru-RU"/>
    </w:rPr>
  </w:style>
  <w:style w:type="character" w:customStyle="1" w:styleId="pasusCharChar">
    <w:name w:val="pasus Char Char"/>
    <w:link w:val="pasusChar"/>
    <w:rsid w:val="00E31F04"/>
    <w:rPr>
      <w:sz w:val="22"/>
      <w:szCs w:val="22"/>
      <w:lang w:val="ru-RU"/>
    </w:rPr>
  </w:style>
  <w:style w:type="paragraph" w:styleId="NoSpacing">
    <w:name w:val="No Spacing"/>
    <w:link w:val="NoSpacingChar"/>
    <w:uiPriority w:val="1"/>
    <w:qFormat/>
    <w:rsid w:val="00414A0A"/>
    <w:rPr>
      <w:rFonts w:ascii="Calibri" w:eastAsia="Calibri" w:hAnsi="Calibri"/>
      <w:sz w:val="22"/>
      <w:szCs w:val="22"/>
    </w:rPr>
  </w:style>
  <w:style w:type="character" w:customStyle="1" w:styleId="NoSpacingChar">
    <w:name w:val="No Spacing Char"/>
    <w:link w:val="NoSpacing"/>
    <w:uiPriority w:val="1"/>
    <w:rsid w:val="00E83F57"/>
    <w:rPr>
      <w:rFonts w:ascii="Calibri" w:eastAsia="Calibri" w:hAnsi="Calibri"/>
      <w:sz w:val="22"/>
      <w:szCs w:val="22"/>
      <w:lang w:bidi="ar-SA"/>
    </w:rPr>
  </w:style>
  <w:style w:type="paragraph" w:customStyle="1" w:styleId="head">
    <w:name w:val="head"/>
    <w:basedOn w:val="Normal"/>
    <w:rsid w:val="00B836E8"/>
    <w:pPr>
      <w:spacing w:before="100" w:beforeAutospacing="1" w:after="100" w:afterAutospacing="1"/>
    </w:pPr>
  </w:style>
  <w:style w:type="paragraph" w:customStyle="1" w:styleId="infotext">
    <w:name w:val="info_text"/>
    <w:basedOn w:val="Normal"/>
    <w:rsid w:val="00B836E8"/>
    <w:pPr>
      <w:spacing w:before="100" w:beforeAutospacing="1" w:after="100" w:afterAutospacing="1"/>
    </w:pPr>
  </w:style>
  <w:style w:type="paragraph" w:customStyle="1" w:styleId="bodytext">
    <w:name w:val="body_text"/>
    <w:basedOn w:val="Normal"/>
    <w:rsid w:val="00B836E8"/>
    <w:pPr>
      <w:spacing w:before="100" w:beforeAutospacing="1" w:after="100" w:afterAutospacing="1"/>
    </w:pPr>
  </w:style>
  <w:style w:type="character" w:styleId="Strong">
    <w:name w:val="Strong"/>
    <w:uiPriority w:val="22"/>
    <w:qFormat/>
    <w:rsid w:val="00B836E8"/>
    <w:rPr>
      <w:b/>
      <w:bCs/>
    </w:rPr>
  </w:style>
  <w:style w:type="paragraph" w:styleId="BodyText3">
    <w:name w:val="Body Text 3"/>
    <w:basedOn w:val="Normal"/>
    <w:link w:val="BodyText3Char"/>
    <w:uiPriority w:val="99"/>
    <w:rsid w:val="00AB30D3"/>
    <w:pPr>
      <w:jc w:val="both"/>
    </w:pPr>
    <w:rPr>
      <w:rFonts w:ascii="Helv Ciril" w:hAnsi="Helv Ciril"/>
      <w:lang w:val="en-GB"/>
    </w:rPr>
  </w:style>
  <w:style w:type="character" w:customStyle="1" w:styleId="BodyText3Char">
    <w:name w:val="Body Text 3 Char"/>
    <w:link w:val="BodyText3"/>
    <w:uiPriority w:val="99"/>
    <w:rsid w:val="00AB30D3"/>
    <w:rPr>
      <w:rFonts w:ascii="Helv Ciril" w:hAnsi="Helv Ciril"/>
      <w:sz w:val="24"/>
      <w:szCs w:val="24"/>
      <w:lang w:val="en-GB"/>
    </w:rPr>
  </w:style>
  <w:style w:type="paragraph" w:styleId="BodyText0">
    <w:name w:val="Body Text"/>
    <w:basedOn w:val="Normal"/>
    <w:link w:val="BodyTextChar"/>
    <w:rsid w:val="00AB30D3"/>
    <w:pPr>
      <w:spacing w:after="120"/>
    </w:pPr>
  </w:style>
  <w:style w:type="character" w:customStyle="1" w:styleId="BodyTextChar">
    <w:name w:val="Body Text Char"/>
    <w:link w:val="BodyText0"/>
    <w:rsid w:val="00AB30D3"/>
    <w:rPr>
      <w:sz w:val="24"/>
      <w:szCs w:val="24"/>
    </w:rPr>
  </w:style>
  <w:style w:type="table" w:styleId="TableGrid">
    <w:name w:val="Table Grid"/>
    <w:basedOn w:val="TableNormal"/>
    <w:uiPriority w:val="59"/>
    <w:rsid w:val="00AB3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
    <w:name w:val="xl37"/>
    <w:basedOn w:val="Normal"/>
    <w:rsid w:val="00AB30D3"/>
    <w:pPr>
      <w:pBdr>
        <w:bottom w:val="single" w:sz="4" w:space="0" w:color="auto"/>
        <w:right w:val="single" w:sz="4" w:space="0" w:color="auto"/>
      </w:pBdr>
      <w:spacing w:before="100" w:beforeAutospacing="1" w:after="100" w:afterAutospacing="1"/>
      <w:jc w:val="both"/>
      <w:textAlignment w:val="center"/>
    </w:pPr>
    <w:rPr>
      <w:rFonts w:ascii="CHelvBold" w:hAnsi="CHelvBold"/>
      <w:b/>
      <w:bCs/>
    </w:rPr>
  </w:style>
  <w:style w:type="paragraph" w:customStyle="1" w:styleId="TableHeading">
    <w:name w:val="Table Heading"/>
    <w:basedOn w:val="TableContents"/>
    <w:rsid w:val="0037697F"/>
    <w:pPr>
      <w:jc w:val="center"/>
    </w:pPr>
    <w:rPr>
      <w:b/>
      <w:i/>
    </w:rPr>
  </w:style>
  <w:style w:type="paragraph" w:customStyle="1" w:styleId="TableContents">
    <w:name w:val="Table Contents"/>
    <w:basedOn w:val="BodyText0"/>
    <w:rsid w:val="0037697F"/>
    <w:pPr>
      <w:widowControl w:val="0"/>
      <w:suppressLineNumbers/>
      <w:suppressAutoHyphens/>
      <w:jc w:val="both"/>
    </w:pPr>
    <w:rPr>
      <w:rFonts w:ascii="Thorndale" w:eastAsia="HG Mincho Light J" w:hAnsi="Thorndale"/>
      <w:color w:val="000000"/>
      <w:szCs w:val="20"/>
    </w:rPr>
  </w:style>
  <w:style w:type="paragraph" w:styleId="ListParagraph">
    <w:name w:val="List Paragraph"/>
    <w:basedOn w:val="Normal"/>
    <w:link w:val="ListParagraphChar"/>
    <w:uiPriority w:val="34"/>
    <w:qFormat/>
    <w:rsid w:val="0069362A"/>
    <w:pPr>
      <w:ind w:left="720"/>
      <w:contextualSpacing/>
      <w:jc w:val="both"/>
    </w:pPr>
    <w:rPr>
      <w:noProof/>
      <w:lang w:val="sr-Cyrl-CS"/>
    </w:rPr>
  </w:style>
  <w:style w:type="character" w:customStyle="1" w:styleId="ListParagraphChar">
    <w:name w:val="List Paragraph Char"/>
    <w:link w:val="ListParagraph"/>
    <w:rsid w:val="00E83F57"/>
    <w:rPr>
      <w:noProof/>
      <w:sz w:val="24"/>
      <w:szCs w:val="24"/>
      <w:lang w:val="sr-Cyrl-CS"/>
    </w:rPr>
  </w:style>
  <w:style w:type="paragraph" w:customStyle="1" w:styleId="Style1">
    <w:name w:val="Style1"/>
    <w:basedOn w:val="Normal"/>
    <w:rsid w:val="005B5223"/>
    <w:pPr>
      <w:jc w:val="both"/>
    </w:pPr>
    <w:rPr>
      <w:rFonts w:ascii="Arial" w:hAnsi="Arial"/>
      <w:lang w:val="sr-Cyrl-CS"/>
    </w:rPr>
  </w:style>
  <w:style w:type="character" w:customStyle="1" w:styleId="apple-style-span">
    <w:name w:val="apple-style-span"/>
    <w:basedOn w:val="DefaultParagraphFont"/>
    <w:rsid w:val="004C7348"/>
  </w:style>
  <w:style w:type="paragraph" w:customStyle="1" w:styleId="Pasus">
    <w:name w:val="Pasus"/>
    <w:basedOn w:val="Normal"/>
    <w:qFormat/>
    <w:rsid w:val="00F26AA9"/>
    <w:pPr>
      <w:spacing w:before="120" w:after="120"/>
      <w:contextualSpacing/>
      <w:jc w:val="both"/>
    </w:pPr>
    <w:rPr>
      <w:rFonts w:eastAsia="Calibri"/>
      <w:sz w:val="22"/>
      <w:szCs w:val="22"/>
    </w:rPr>
  </w:style>
  <w:style w:type="character" w:customStyle="1" w:styleId="naslovpropisa1">
    <w:name w:val="naslovpropisa1"/>
    <w:basedOn w:val="DefaultParagraphFont"/>
    <w:rsid w:val="00235A8E"/>
  </w:style>
  <w:style w:type="character" w:customStyle="1" w:styleId="naslovpropisa1a">
    <w:name w:val="naslovpropisa1a"/>
    <w:basedOn w:val="DefaultParagraphFont"/>
    <w:rsid w:val="00235A8E"/>
  </w:style>
  <w:style w:type="paragraph" w:customStyle="1" w:styleId="podnaslovpropisa">
    <w:name w:val="podnaslovpropisa"/>
    <w:basedOn w:val="Normal"/>
    <w:rsid w:val="00235A8E"/>
    <w:pPr>
      <w:spacing w:before="100" w:beforeAutospacing="1" w:after="100" w:afterAutospacing="1"/>
    </w:pPr>
  </w:style>
  <w:style w:type="paragraph" w:customStyle="1" w:styleId="Normal1">
    <w:name w:val="Normal1"/>
    <w:basedOn w:val="Normal"/>
    <w:rsid w:val="00465E1C"/>
    <w:pPr>
      <w:spacing w:before="100" w:beforeAutospacing="1" w:after="100" w:afterAutospacing="1"/>
    </w:pPr>
  </w:style>
  <w:style w:type="paragraph" w:customStyle="1" w:styleId="wyq060---pododeljak">
    <w:name w:val="wyq060---pododeljak"/>
    <w:basedOn w:val="Normal"/>
    <w:rsid w:val="00465E1C"/>
    <w:pPr>
      <w:spacing w:before="100" w:beforeAutospacing="1" w:after="100" w:afterAutospacing="1"/>
    </w:pPr>
  </w:style>
  <w:style w:type="paragraph" w:customStyle="1" w:styleId="wyq100---naslov-grupe-clanova-kurziv">
    <w:name w:val="wyq100---naslov-grupe-clanova-kurziv"/>
    <w:basedOn w:val="Normal"/>
    <w:rsid w:val="00465E1C"/>
    <w:pPr>
      <w:spacing w:before="100" w:beforeAutospacing="1" w:after="100" w:afterAutospacing="1"/>
    </w:pPr>
  </w:style>
  <w:style w:type="character" w:customStyle="1" w:styleId="Heading5Char">
    <w:name w:val="Heading 5 Char"/>
    <w:link w:val="Heading5"/>
    <w:uiPriority w:val="9"/>
    <w:semiHidden/>
    <w:rsid w:val="00E83F57"/>
    <w:rPr>
      <w:rFonts w:ascii="Calibri" w:hAnsi="Calibri"/>
      <w:b/>
      <w:bCs/>
      <w:i/>
      <w:iCs/>
      <w:noProof/>
      <w:sz w:val="26"/>
      <w:szCs w:val="26"/>
      <w:lang w:val="sr-Cyrl-CS"/>
    </w:rPr>
  </w:style>
  <w:style w:type="paragraph" w:styleId="BodyTextIndent2">
    <w:name w:val="Body Text Indent 2"/>
    <w:basedOn w:val="Normal"/>
    <w:link w:val="BodyTextIndent2Char"/>
    <w:uiPriority w:val="99"/>
    <w:rsid w:val="00E83F57"/>
    <w:pPr>
      <w:ind w:firstLine="720"/>
      <w:jc w:val="both"/>
    </w:pPr>
    <w:rPr>
      <w:rFonts w:ascii="Helv Ciril" w:hAnsi="Helv Ciril"/>
      <w:noProof/>
      <w:lang w:val="sr-Latn-CS"/>
    </w:rPr>
  </w:style>
  <w:style w:type="character" w:customStyle="1" w:styleId="BodyTextIndent2Char">
    <w:name w:val="Body Text Indent 2 Char"/>
    <w:link w:val="BodyTextIndent2"/>
    <w:uiPriority w:val="99"/>
    <w:rsid w:val="00E83F57"/>
    <w:rPr>
      <w:rFonts w:ascii="Helv Ciril" w:hAnsi="Helv Ciril"/>
      <w:noProof/>
      <w:sz w:val="24"/>
      <w:szCs w:val="24"/>
      <w:lang w:val="sr-Latn-CS"/>
    </w:rPr>
  </w:style>
  <w:style w:type="paragraph" w:styleId="FootnoteText">
    <w:name w:val="footnote text"/>
    <w:aliases w:val=" Char"/>
    <w:basedOn w:val="Normal"/>
    <w:link w:val="FootnoteTextChar"/>
    <w:rsid w:val="00E83F57"/>
    <w:pPr>
      <w:tabs>
        <w:tab w:val="left" w:pos="1728"/>
      </w:tabs>
      <w:spacing w:after="240"/>
      <w:ind w:firstLine="1440"/>
      <w:jc w:val="both"/>
    </w:pPr>
    <w:rPr>
      <w:rFonts w:ascii="Helv Ciril" w:hAnsi="Helv Ciril"/>
      <w:sz w:val="20"/>
      <w:szCs w:val="20"/>
    </w:rPr>
  </w:style>
  <w:style w:type="character" w:customStyle="1" w:styleId="FootnoteTextChar">
    <w:name w:val="Footnote Text Char"/>
    <w:aliases w:val=" Char Char"/>
    <w:link w:val="FootnoteText"/>
    <w:rsid w:val="00E83F57"/>
    <w:rPr>
      <w:rFonts w:ascii="Helv Ciril" w:hAnsi="Helv Ciril"/>
    </w:rPr>
  </w:style>
  <w:style w:type="character" w:styleId="FootnoteReference">
    <w:name w:val="footnote reference"/>
    <w:rsid w:val="00E83F57"/>
    <w:rPr>
      <w:rFonts w:cs="Times New Roman"/>
      <w:vertAlign w:val="superscript"/>
    </w:rPr>
  </w:style>
  <w:style w:type="paragraph" w:customStyle="1" w:styleId="TELOTEKSTA">
    <w:name w:val="TELO TEKSTA"/>
    <w:basedOn w:val="Normal"/>
    <w:rsid w:val="00E83F57"/>
    <w:pPr>
      <w:spacing w:before="120"/>
      <w:jc w:val="both"/>
    </w:pPr>
    <w:rPr>
      <w:rFonts w:ascii="HelvCiril" w:hAnsi="HelvCiril"/>
      <w:sz w:val="22"/>
      <w:szCs w:val="20"/>
      <w:lang w:val="sr-Cyrl-CS"/>
    </w:rPr>
  </w:style>
  <w:style w:type="paragraph" w:customStyle="1" w:styleId="prvi">
    <w:name w:val="prvi"/>
    <w:basedOn w:val="Normal"/>
    <w:rsid w:val="00E83F57"/>
    <w:pPr>
      <w:spacing w:before="360" w:after="240"/>
      <w:ind w:left="1440" w:hanging="360"/>
      <w:jc w:val="both"/>
      <w:outlineLvl w:val="0"/>
    </w:pPr>
    <w:rPr>
      <w:rFonts w:ascii="Helvetica" w:hAnsi="Helvetica"/>
      <w:b/>
      <w:i/>
      <w:sz w:val="28"/>
      <w:szCs w:val="20"/>
      <w:lang w:val="sr-Cyrl-CS"/>
    </w:rPr>
  </w:style>
  <w:style w:type="paragraph" w:styleId="BodyText2">
    <w:name w:val="Body Text 2"/>
    <w:basedOn w:val="Normal"/>
    <w:link w:val="BodyText2Char"/>
    <w:uiPriority w:val="99"/>
    <w:unhideWhenUsed/>
    <w:rsid w:val="00E83F57"/>
    <w:pPr>
      <w:spacing w:after="120" w:line="480" w:lineRule="auto"/>
      <w:jc w:val="both"/>
    </w:pPr>
    <w:rPr>
      <w:noProof/>
      <w:lang w:val="sr-Cyrl-CS"/>
    </w:rPr>
  </w:style>
  <w:style w:type="character" w:customStyle="1" w:styleId="BodyText2Char">
    <w:name w:val="Body Text 2 Char"/>
    <w:link w:val="BodyText2"/>
    <w:uiPriority w:val="99"/>
    <w:rsid w:val="00E83F57"/>
    <w:rPr>
      <w:noProof/>
      <w:sz w:val="24"/>
      <w:szCs w:val="24"/>
      <w:lang w:val="sr-Cyrl-CS"/>
    </w:rPr>
  </w:style>
  <w:style w:type="paragraph" w:styleId="NormalWeb">
    <w:name w:val="Normal (Web)"/>
    <w:basedOn w:val="Normal"/>
    <w:rsid w:val="00E83F57"/>
    <w:pPr>
      <w:spacing w:after="38"/>
      <w:jc w:val="both"/>
    </w:pPr>
  </w:style>
  <w:style w:type="paragraph" w:customStyle="1" w:styleId="NabrajanjeChar">
    <w:name w:val="Nabrajanje Char"/>
    <w:basedOn w:val="Normal"/>
    <w:rsid w:val="00E83F57"/>
    <w:pPr>
      <w:tabs>
        <w:tab w:val="num" w:pos="717"/>
      </w:tabs>
      <w:spacing w:before="120" w:after="60"/>
      <w:ind w:left="717" w:hanging="360"/>
      <w:jc w:val="both"/>
    </w:pPr>
    <w:rPr>
      <w:lang w:val="sr-Cyrl-CS" w:eastAsia="hr-HR"/>
    </w:rPr>
  </w:style>
  <w:style w:type="paragraph" w:styleId="BalloonText">
    <w:name w:val="Balloon Text"/>
    <w:basedOn w:val="Normal"/>
    <w:link w:val="BalloonTextChar"/>
    <w:uiPriority w:val="99"/>
    <w:unhideWhenUsed/>
    <w:rsid w:val="00E83F57"/>
    <w:pPr>
      <w:jc w:val="both"/>
    </w:pPr>
    <w:rPr>
      <w:rFonts w:ascii="Tahoma" w:hAnsi="Tahoma"/>
      <w:noProof/>
      <w:sz w:val="16"/>
      <w:szCs w:val="16"/>
      <w:lang w:val="sr-Cyrl-CS"/>
    </w:rPr>
  </w:style>
  <w:style w:type="character" w:customStyle="1" w:styleId="BalloonTextChar">
    <w:name w:val="Balloon Text Char"/>
    <w:link w:val="BalloonText"/>
    <w:uiPriority w:val="99"/>
    <w:rsid w:val="00E83F57"/>
    <w:rPr>
      <w:rFonts w:ascii="Tahoma" w:hAnsi="Tahoma"/>
      <w:noProof/>
      <w:sz w:val="16"/>
      <w:szCs w:val="16"/>
      <w:lang w:val="sr-Cyrl-CS"/>
    </w:rPr>
  </w:style>
  <w:style w:type="character" w:customStyle="1" w:styleId="EndnoteTextChar">
    <w:name w:val="Endnote Text Char"/>
    <w:link w:val="EndnoteText"/>
    <w:uiPriority w:val="99"/>
    <w:rsid w:val="00E83F57"/>
    <w:rPr>
      <w:noProof/>
      <w:lang w:val="sr-Cyrl-CS"/>
    </w:rPr>
  </w:style>
  <w:style w:type="paragraph" w:styleId="EndnoteText">
    <w:name w:val="endnote text"/>
    <w:basedOn w:val="Normal"/>
    <w:link w:val="EndnoteTextChar"/>
    <w:uiPriority w:val="99"/>
    <w:unhideWhenUsed/>
    <w:rsid w:val="00E83F57"/>
    <w:pPr>
      <w:jc w:val="both"/>
    </w:pPr>
    <w:rPr>
      <w:noProof/>
      <w:sz w:val="20"/>
      <w:szCs w:val="20"/>
      <w:lang w:val="sr-Cyrl-CS"/>
    </w:rPr>
  </w:style>
  <w:style w:type="character" w:customStyle="1" w:styleId="EndnoteTextChar1">
    <w:name w:val="Endnote Text Char1"/>
    <w:basedOn w:val="DefaultParagraphFont"/>
    <w:rsid w:val="00E83F57"/>
  </w:style>
  <w:style w:type="paragraph" w:customStyle="1" w:styleId="Hang127Char">
    <w:name w:val="Hang 1.27 Char"/>
    <w:basedOn w:val="Normal"/>
    <w:rsid w:val="00E83F57"/>
    <w:pPr>
      <w:spacing w:after="120"/>
      <w:ind w:left="720" w:hanging="720"/>
      <w:jc w:val="both"/>
    </w:pPr>
    <w:rPr>
      <w:rFonts w:eastAsia="Batang"/>
      <w:iCs/>
      <w:sz w:val="20"/>
      <w:szCs w:val="20"/>
      <w:lang w:val="sl-SI"/>
    </w:rPr>
  </w:style>
  <w:style w:type="paragraph" w:customStyle="1" w:styleId="Tacke-bezrazmaka">
    <w:name w:val="Tacke - bez razmaka"/>
    <w:basedOn w:val="Normal"/>
    <w:rsid w:val="00E83F57"/>
    <w:pPr>
      <w:tabs>
        <w:tab w:val="num" w:pos="647"/>
      </w:tabs>
      <w:spacing w:before="60"/>
      <w:ind w:left="568" w:hanging="284"/>
      <w:jc w:val="both"/>
    </w:pPr>
    <w:rPr>
      <w:rFonts w:ascii="Arial" w:hAnsi="Arial"/>
      <w:szCs w:val="20"/>
    </w:rPr>
  </w:style>
  <w:style w:type="paragraph" w:customStyle="1" w:styleId="nivo1">
    <w:name w:val="nivo 1"/>
    <w:basedOn w:val="BodyText2"/>
    <w:rsid w:val="00E83F57"/>
    <w:pPr>
      <w:widowControl w:val="0"/>
      <w:tabs>
        <w:tab w:val="num" w:pos="425"/>
      </w:tabs>
      <w:spacing w:before="60" w:after="0" w:line="240" w:lineRule="auto"/>
      <w:ind w:left="425" w:hanging="425"/>
    </w:pPr>
    <w:rPr>
      <w:rFonts w:ascii="YU C Swiss" w:hAnsi="YU C Swiss"/>
      <w:noProof w:val="0"/>
      <w:szCs w:val="20"/>
      <w:lang w:val="en-US"/>
    </w:rPr>
  </w:style>
  <w:style w:type="paragraph" w:customStyle="1" w:styleId="9400803BB2F84D8F9D0D40DC602479C2">
    <w:name w:val="9400803BB2F84D8F9D0D40DC602479C2"/>
    <w:rsid w:val="00E83F57"/>
    <w:pPr>
      <w:spacing w:after="200" w:line="276" w:lineRule="auto"/>
      <w:jc w:val="both"/>
    </w:pPr>
    <w:rPr>
      <w:rFonts w:ascii="Calibri" w:hAnsi="Calibri"/>
      <w:sz w:val="22"/>
      <w:szCs w:val="22"/>
    </w:rPr>
  </w:style>
  <w:style w:type="paragraph" w:customStyle="1" w:styleId="nabrajanje">
    <w:name w:val="nabrajanje"/>
    <w:basedOn w:val="Normal"/>
    <w:rsid w:val="00E83F57"/>
    <w:pPr>
      <w:tabs>
        <w:tab w:val="left" w:pos="113"/>
        <w:tab w:val="num" w:pos="720"/>
      </w:tabs>
      <w:autoSpaceDE w:val="0"/>
      <w:autoSpaceDN w:val="0"/>
      <w:adjustRightInd w:val="0"/>
      <w:ind w:left="720" w:hanging="360"/>
      <w:jc w:val="both"/>
    </w:pPr>
    <w:rPr>
      <w:sz w:val="22"/>
      <w:szCs w:val="22"/>
      <w:lang w:val="ru-RU"/>
    </w:rPr>
  </w:style>
  <w:style w:type="character" w:styleId="LineNumber">
    <w:name w:val="line number"/>
    <w:basedOn w:val="DefaultParagraphFont"/>
    <w:uiPriority w:val="99"/>
    <w:unhideWhenUsed/>
    <w:rsid w:val="00E83F57"/>
  </w:style>
  <w:style w:type="paragraph" w:customStyle="1" w:styleId="Default">
    <w:name w:val="Default"/>
    <w:rsid w:val="00E83F57"/>
    <w:pPr>
      <w:autoSpaceDE w:val="0"/>
      <w:autoSpaceDN w:val="0"/>
      <w:adjustRightInd w:val="0"/>
    </w:pPr>
    <w:rPr>
      <w:rFonts w:eastAsia="Calibri"/>
      <w:color w:val="000000"/>
      <w:sz w:val="24"/>
      <w:szCs w:val="24"/>
    </w:rPr>
  </w:style>
  <w:style w:type="character" w:customStyle="1" w:styleId="apple-converted-space">
    <w:name w:val="apple-converted-space"/>
    <w:basedOn w:val="DefaultParagraphFont"/>
    <w:rsid w:val="00E83F57"/>
  </w:style>
  <w:style w:type="character" w:customStyle="1" w:styleId="FontStyle18">
    <w:name w:val="Font Style18"/>
    <w:uiPriority w:val="99"/>
    <w:rsid w:val="00E83F57"/>
    <w:rPr>
      <w:rFonts w:ascii="Cambria" w:hAnsi="Cambria" w:cs="Cambria"/>
      <w:sz w:val="12"/>
      <w:szCs w:val="12"/>
    </w:rPr>
  </w:style>
  <w:style w:type="paragraph" w:customStyle="1" w:styleId="stil1tekst">
    <w:name w:val="stil_1tekst"/>
    <w:basedOn w:val="Normal"/>
    <w:rsid w:val="00E83F57"/>
    <w:pPr>
      <w:spacing w:before="100" w:beforeAutospacing="1" w:after="100" w:afterAutospacing="1"/>
    </w:pPr>
  </w:style>
  <w:style w:type="character" w:customStyle="1" w:styleId="CharChar">
    <w:name w:val="Char Char"/>
    <w:rsid w:val="00E83F57"/>
    <w:rPr>
      <w:sz w:val="28"/>
      <w:szCs w:val="24"/>
      <w:lang w:val="sr-Cyrl-CS" w:eastAsia="hr-HR" w:bidi="ar-SA"/>
    </w:rPr>
  </w:style>
  <w:style w:type="paragraph" w:customStyle="1" w:styleId="Style50">
    <w:name w:val="Style50"/>
    <w:basedOn w:val="Normal"/>
    <w:uiPriority w:val="99"/>
    <w:rsid w:val="00EB79AA"/>
    <w:pPr>
      <w:widowControl w:val="0"/>
      <w:autoSpaceDE w:val="0"/>
      <w:autoSpaceDN w:val="0"/>
      <w:adjustRightInd w:val="0"/>
      <w:spacing w:line="274" w:lineRule="exact"/>
      <w:ind w:hanging="350"/>
      <w:jc w:val="both"/>
    </w:pPr>
  </w:style>
  <w:style w:type="character" w:customStyle="1" w:styleId="FontStyle70">
    <w:name w:val="Font Style70"/>
    <w:uiPriority w:val="99"/>
    <w:rsid w:val="00EB79AA"/>
    <w:rPr>
      <w:rFonts w:ascii="Times New Roman" w:hAnsi="Times New Roman" w:cs="Times New Roman"/>
      <w:sz w:val="22"/>
      <w:szCs w:val="22"/>
    </w:rPr>
  </w:style>
  <w:style w:type="paragraph" w:customStyle="1" w:styleId="Style20">
    <w:name w:val="Style20"/>
    <w:basedOn w:val="Normal"/>
    <w:uiPriority w:val="99"/>
    <w:rsid w:val="006F7017"/>
    <w:pPr>
      <w:widowControl w:val="0"/>
      <w:autoSpaceDE w:val="0"/>
      <w:autoSpaceDN w:val="0"/>
      <w:adjustRightInd w:val="0"/>
      <w:spacing w:line="226" w:lineRule="exact"/>
    </w:pPr>
  </w:style>
  <w:style w:type="character" w:customStyle="1" w:styleId="FontStyle64">
    <w:name w:val="Font Style64"/>
    <w:uiPriority w:val="99"/>
    <w:rsid w:val="006F7017"/>
    <w:rPr>
      <w:rFonts w:ascii="Times New Roman" w:hAnsi="Times New Roman" w:cs="Times New Roman"/>
      <w:b/>
      <w:bCs/>
      <w:sz w:val="18"/>
      <w:szCs w:val="18"/>
    </w:rPr>
  </w:style>
  <w:style w:type="paragraph" w:customStyle="1" w:styleId="Style19">
    <w:name w:val="Style19"/>
    <w:basedOn w:val="Normal"/>
    <w:uiPriority w:val="99"/>
    <w:rsid w:val="006F7017"/>
    <w:pPr>
      <w:widowControl w:val="0"/>
      <w:autoSpaceDE w:val="0"/>
      <w:autoSpaceDN w:val="0"/>
      <w:adjustRightInd w:val="0"/>
    </w:pPr>
  </w:style>
  <w:style w:type="character" w:customStyle="1" w:styleId="FontStyle63">
    <w:name w:val="Font Style63"/>
    <w:uiPriority w:val="99"/>
    <w:rsid w:val="006F7017"/>
    <w:rPr>
      <w:rFonts w:ascii="Times New Roman" w:hAnsi="Times New Roman" w:cs="Times New Roman"/>
      <w:sz w:val="18"/>
      <w:szCs w:val="18"/>
    </w:rPr>
  </w:style>
  <w:style w:type="paragraph" w:customStyle="1" w:styleId="1tekst">
    <w:name w:val="1tekst"/>
    <w:basedOn w:val="Normal"/>
    <w:link w:val="1tekstChar"/>
    <w:rsid w:val="00080F99"/>
    <w:pPr>
      <w:ind w:left="375" w:right="375" w:firstLine="240"/>
      <w:jc w:val="both"/>
    </w:pPr>
    <w:rPr>
      <w:rFonts w:ascii="Arial" w:hAnsi="Arial"/>
      <w:sz w:val="20"/>
      <w:szCs w:val="20"/>
      <w:lang w:val="sr-Latn-CS" w:eastAsia="sr-Latn-CS"/>
    </w:rPr>
  </w:style>
  <w:style w:type="character" w:customStyle="1" w:styleId="1tekstChar">
    <w:name w:val="1tekst Char"/>
    <w:link w:val="1tekst"/>
    <w:rsid w:val="00080F99"/>
    <w:rPr>
      <w:rFonts w:ascii="Arial" w:hAnsi="Arial" w:cs="Arial"/>
      <w:lang w:val="sr-Latn-CS" w:eastAsia="sr-Latn-CS"/>
    </w:rPr>
  </w:style>
  <w:style w:type="character" w:customStyle="1" w:styleId="Bodytext1">
    <w:name w:val="Body text_"/>
    <w:basedOn w:val="DefaultParagraphFont"/>
    <w:link w:val="BodyText10"/>
    <w:rsid w:val="00A2608B"/>
    <w:rPr>
      <w:shd w:val="clear" w:color="auto" w:fill="FFFFFF"/>
    </w:rPr>
  </w:style>
  <w:style w:type="paragraph" w:customStyle="1" w:styleId="BodyText10">
    <w:name w:val="Body Text1"/>
    <w:basedOn w:val="Normal"/>
    <w:link w:val="Bodytext1"/>
    <w:qFormat/>
    <w:rsid w:val="00A2608B"/>
    <w:pPr>
      <w:widowControl w:val="0"/>
      <w:shd w:val="clear" w:color="auto" w:fill="FFFFFF"/>
    </w:pPr>
    <w:rPr>
      <w:sz w:val="20"/>
      <w:szCs w:val="20"/>
    </w:rPr>
  </w:style>
</w:styles>
</file>

<file path=word/webSettings.xml><?xml version="1.0" encoding="utf-8"?>
<w:webSettings xmlns:r="http://schemas.openxmlformats.org/officeDocument/2006/relationships" xmlns:w="http://schemas.openxmlformats.org/wordprocessingml/2006/main">
  <w:divs>
    <w:div w:id="78140337">
      <w:bodyDiv w:val="1"/>
      <w:marLeft w:val="0"/>
      <w:marRight w:val="0"/>
      <w:marTop w:val="0"/>
      <w:marBottom w:val="0"/>
      <w:divBdr>
        <w:top w:val="none" w:sz="0" w:space="0" w:color="auto"/>
        <w:left w:val="none" w:sz="0" w:space="0" w:color="auto"/>
        <w:bottom w:val="none" w:sz="0" w:space="0" w:color="auto"/>
        <w:right w:val="none" w:sz="0" w:space="0" w:color="auto"/>
      </w:divBdr>
    </w:div>
    <w:div w:id="187262029">
      <w:bodyDiv w:val="1"/>
      <w:marLeft w:val="0"/>
      <w:marRight w:val="0"/>
      <w:marTop w:val="0"/>
      <w:marBottom w:val="0"/>
      <w:divBdr>
        <w:top w:val="none" w:sz="0" w:space="0" w:color="auto"/>
        <w:left w:val="none" w:sz="0" w:space="0" w:color="auto"/>
        <w:bottom w:val="none" w:sz="0" w:space="0" w:color="auto"/>
        <w:right w:val="none" w:sz="0" w:space="0" w:color="auto"/>
      </w:divBdr>
      <w:divsChild>
        <w:div w:id="53160209">
          <w:marLeft w:val="0"/>
          <w:marRight w:val="0"/>
          <w:marTop w:val="0"/>
          <w:marBottom w:val="0"/>
          <w:divBdr>
            <w:top w:val="none" w:sz="0" w:space="0" w:color="auto"/>
            <w:left w:val="none" w:sz="0" w:space="0" w:color="auto"/>
            <w:bottom w:val="none" w:sz="0" w:space="0" w:color="auto"/>
            <w:right w:val="none" w:sz="0" w:space="0" w:color="auto"/>
          </w:divBdr>
        </w:div>
        <w:div w:id="57435300">
          <w:marLeft w:val="0"/>
          <w:marRight w:val="0"/>
          <w:marTop w:val="0"/>
          <w:marBottom w:val="0"/>
          <w:divBdr>
            <w:top w:val="none" w:sz="0" w:space="0" w:color="auto"/>
            <w:left w:val="none" w:sz="0" w:space="0" w:color="auto"/>
            <w:bottom w:val="none" w:sz="0" w:space="0" w:color="auto"/>
            <w:right w:val="none" w:sz="0" w:space="0" w:color="auto"/>
          </w:divBdr>
        </w:div>
        <w:div w:id="67502552">
          <w:marLeft w:val="0"/>
          <w:marRight w:val="0"/>
          <w:marTop w:val="0"/>
          <w:marBottom w:val="0"/>
          <w:divBdr>
            <w:top w:val="none" w:sz="0" w:space="0" w:color="auto"/>
            <w:left w:val="none" w:sz="0" w:space="0" w:color="auto"/>
            <w:bottom w:val="none" w:sz="0" w:space="0" w:color="auto"/>
            <w:right w:val="none" w:sz="0" w:space="0" w:color="auto"/>
          </w:divBdr>
        </w:div>
        <w:div w:id="99640948">
          <w:marLeft w:val="0"/>
          <w:marRight w:val="0"/>
          <w:marTop w:val="0"/>
          <w:marBottom w:val="0"/>
          <w:divBdr>
            <w:top w:val="none" w:sz="0" w:space="0" w:color="auto"/>
            <w:left w:val="none" w:sz="0" w:space="0" w:color="auto"/>
            <w:bottom w:val="none" w:sz="0" w:space="0" w:color="auto"/>
            <w:right w:val="none" w:sz="0" w:space="0" w:color="auto"/>
          </w:divBdr>
        </w:div>
        <w:div w:id="149637010">
          <w:marLeft w:val="0"/>
          <w:marRight w:val="0"/>
          <w:marTop w:val="0"/>
          <w:marBottom w:val="0"/>
          <w:divBdr>
            <w:top w:val="none" w:sz="0" w:space="0" w:color="auto"/>
            <w:left w:val="none" w:sz="0" w:space="0" w:color="auto"/>
            <w:bottom w:val="none" w:sz="0" w:space="0" w:color="auto"/>
            <w:right w:val="none" w:sz="0" w:space="0" w:color="auto"/>
          </w:divBdr>
        </w:div>
        <w:div w:id="161119948">
          <w:marLeft w:val="0"/>
          <w:marRight w:val="0"/>
          <w:marTop w:val="0"/>
          <w:marBottom w:val="0"/>
          <w:divBdr>
            <w:top w:val="none" w:sz="0" w:space="0" w:color="auto"/>
            <w:left w:val="none" w:sz="0" w:space="0" w:color="auto"/>
            <w:bottom w:val="none" w:sz="0" w:space="0" w:color="auto"/>
            <w:right w:val="none" w:sz="0" w:space="0" w:color="auto"/>
          </w:divBdr>
        </w:div>
        <w:div w:id="164899495">
          <w:marLeft w:val="0"/>
          <w:marRight w:val="0"/>
          <w:marTop w:val="0"/>
          <w:marBottom w:val="0"/>
          <w:divBdr>
            <w:top w:val="none" w:sz="0" w:space="0" w:color="auto"/>
            <w:left w:val="none" w:sz="0" w:space="0" w:color="auto"/>
            <w:bottom w:val="none" w:sz="0" w:space="0" w:color="auto"/>
            <w:right w:val="none" w:sz="0" w:space="0" w:color="auto"/>
          </w:divBdr>
        </w:div>
        <w:div w:id="186795079">
          <w:marLeft w:val="0"/>
          <w:marRight w:val="0"/>
          <w:marTop w:val="0"/>
          <w:marBottom w:val="0"/>
          <w:divBdr>
            <w:top w:val="none" w:sz="0" w:space="0" w:color="auto"/>
            <w:left w:val="none" w:sz="0" w:space="0" w:color="auto"/>
            <w:bottom w:val="none" w:sz="0" w:space="0" w:color="auto"/>
            <w:right w:val="none" w:sz="0" w:space="0" w:color="auto"/>
          </w:divBdr>
        </w:div>
        <w:div w:id="199780604">
          <w:marLeft w:val="0"/>
          <w:marRight w:val="0"/>
          <w:marTop w:val="0"/>
          <w:marBottom w:val="0"/>
          <w:divBdr>
            <w:top w:val="none" w:sz="0" w:space="0" w:color="auto"/>
            <w:left w:val="none" w:sz="0" w:space="0" w:color="auto"/>
            <w:bottom w:val="none" w:sz="0" w:space="0" w:color="auto"/>
            <w:right w:val="none" w:sz="0" w:space="0" w:color="auto"/>
          </w:divBdr>
        </w:div>
        <w:div w:id="260453561">
          <w:marLeft w:val="0"/>
          <w:marRight w:val="0"/>
          <w:marTop w:val="0"/>
          <w:marBottom w:val="0"/>
          <w:divBdr>
            <w:top w:val="none" w:sz="0" w:space="0" w:color="auto"/>
            <w:left w:val="none" w:sz="0" w:space="0" w:color="auto"/>
            <w:bottom w:val="none" w:sz="0" w:space="0" w:color="auto"/>
            <w:right w:val="none" w:sz="0" w:space="0" w:color="auto"/>
          </w:divBdr>
        </w:div>
        <w:div w:id="290475407">
          <w:marLeft w:val="0"/>
          <w:marRight w:val="0"/>
          <w:marTop w:val="0"/>
          <w:marBottom w:val="0"/>
          <w:divBdr>
            <w:top w:val="none" w:sz="0" w:space="0" w:color="auto"/>
            <w:left w:val="none" w:sz="0" w:space="0" w:color="auto"/>
            <w:bottom w:val="none" w:sz="0" w:space="0" w:color="auto"/>
            <w:right w:val="none" w:sz="0" w:space="0" w:color="auto"/>
          </w:divBdr>
        </w:div>
        <w:div w:id="349185228">
          <w:marLeft w:val="0"/>
          <w:marRight w:val="0"/>
          <w:marTop w:val="0"/>
          <w:marBottom w:val="0"/>
          <w:divBdr>
            <w:top w:val="none" w:sz="0" w:space="0" w:color="auto"/>
            <w:left w:val="none" w:sz="0" w:space="0" w:color="auto"/>
            <w:bottom w:val="none" w:sz="0" w:space="0" w:color="auto"/>
            <w:right w:val="none" w:sz="0" w:space="0" w:color="auto"/>
          </w:divBdr>
        </w:div>
        <w:div w:id="366374296">
          <w:marLeft w:val="0"/>
          <w:marRight w:val="0"/>
          <w:marTop w:val="0"/>
          <w:marBottom w:val="0"/>
          <w:divBdr>
            <w:top w:val="none" w:sz="0" w:space="0" w:color="auto"/>
            <w:left w:val="none" w:sz="0" w:space="0" w:color="auto"/>
            <w:bottom w:val="none" w:sz="0" w:space="0" w:color="auto"/>
            <w:right w:val="none" w:sz="0" w:space="0" w:color="auto"/>
          </w:divBdr>
        </w:div>
        <w:div w:id="438522781">
          <w:marLeft w:val="0"/>
          <w:marRight w:val="0"/>
          <w:marTop w:val="0"/>
          <w:marBottom w:val="0"/>
          <w:divBdr>
            <w:top w:val="none" w:sz="0" w:space="0" w:color="auto"/>
            <w:left w:val="none" w:sz="0" w:space="0" w:color="auto"/>
            <w:bottom w:val="none" w:sz="0" w:space="0" w:color="auto"/>
            <w:right w:val="none" w:sz="0" w:space="0" w:color="auto"/>
          </w:divBdr>
        </w:div>
        <w:div w:id="446779819">
          <w:marLeft w:val="0"/>
          <w:marRight w:val="0"/>
          <w:marTop w:val="0"/>
          <w:marBottom w:val="0"/>
          <w:divBdr>
            <w:top w:val="none" w:sz="0" w:space="0" w:color="auto"/>
            <w:left w:val="none" w:sz="0" w:space="0" w:color="auto"/>
            <w:bottom w:val="none" w:sz="0" w:space="0" w:color="auto"/>
            <w:right w:val="none" w:sz="0" w:space="0" w:color="auto"/>
          </w:divBdr>
        </w:div>
        <w:div w:id="466555786">
          <w:marLeft w:val="0"/>
          <w:marRight w:val="0"/>
          <w:marTop w:val="0"/>
          <w:marBottom w:val="0"/>
          <w:divBdr>
            <w:top w:val="none" w:sz="0" w:space="0" w:color="auto"/>
            <w:left w:val="none" w:sz="0" w:space="0" w:color="auto"/>
            <w:bottom w:val="none" w:sz="0" w:space="0" w:color="auto"/>
            <w:right w:val="none" w:sz="0" w:space="0" w:color="auto"/>
          </w:divBdr>
        </w:div>
        <w:div w:id="466627524">
          <w:marLeft w:val="0"/>
          <w:marRight w:val="0"/>
          <w:marTop w:val="0"/>
          <w:marBottom w:val="0"/>
          <w:divBdr>
            <w:top w:val="none" w:sz="0" w:space="0" w:color="auto"/>
            <w:left w:val="none" w:sz="0" w:space="0" w:color="auto"/>
            <w:bottom w:val="none" w:sz="0" w:space="0" w:color="auto"/>
            <w:right w:val="none" w:sz="0" w:space="0" w:color="auto"/>
          </w:divBdr>
        </w:div>
        <w:div w:id="513033479">
          <w:marLeft w:val="0"/>
          <w:marRight w:val="0"/>
          <w:marTop w:val="0"/>
          <w:marBottom w:val="0"/>
          <w:divBdr>
            <w:top w:val="none" w:sz="0" w:space="0" w:color="auto"/>
            <w:left w:val="none" w:sz="0" w:space="0" w:color="auto"/>
            <w:bottom w:val="none" w:sz="0" w:space="0" w:color="auto"/>
            <w:right w:val="none" w:sz="0" w:space="0" w:color="auto"/>
          </w:divBdr>
        </w:div>
        <w:div w:id="535167780">
          <w:marLeft w:val="0"/>
          <w:marRight w:val="0"/>
          <w:marTop w:val="0"/>
          <w:marBottom w:val="0"/>
          <w:divBdr>
            <w:top w:val="none" w:sz="0" w:space="0" w:color="auto"/>
            <w:left w:val="none" w:sz="0" w:space="0" w:color="auto"/>
            <w:bottom w:val="none" w:sz="0" w:space="0" w:color="auto"/>
            <w:right w:val="none" w:sz="0" w:space="0" w:color="auto"/>
          </w:divBdr>
        </w:div>
        <w:div w:id="553929245">
          <w:marLeft w:val="0"/>
          <w:marRight w:val="0"/>
          <w:marTop w:val="0"/>
          <w:marBottom w:val="0"/>
          <w:divBdr>
            <w:top w:val="none" w:sz="0" w:space="0" w:color="auto"/>
            <w:left w:val="none" w:sz="0" w:space="0" w:color="auto"/>
            <w:bottom w:val="none" w:sz="0" w:space="0" w:color="auto"/>
            <w:right w:val="none" w:sz="0" w:space="0" w:color="auto"/>
          </w:divBdr>
        </w:div>
        <w:div w:id="593977254">
          <w:marLeft w:val="0"/>
          <w:marRight w:val="0"/>
          <w:marTop w:val="0"/>
          <w:marBottom w:val="0"/>
          <w:divBdr>
            <w:top w:val="none" w:sz="0" w:space="0" w:color="auto"/>
            <w:left w:val="none" w:sz="0" w:space="0" w:color="auto"/>
            <w:bottom w:val="none" w:sz="0" w:space="0" w:color="auto"/>
            <w:right w:val="none" w:sz="0" w:space="0" w:color="auto"/>
          </w:divBdr>
        </w:div>
        <w:div w:id="608582633">
          <w:marLeft w:val="0"/>
          <w:marRight w:val="0"/>
          <w:marTop w:val="0"/>
          <w:marBottom w:val="0"/>
          <w:divBdr>
            <w:top w:val="none" w:sz="0" w:space="0" w:color="auto"/>
            <w:left w:val="none" w:sz="0" w:space="0" w:color="auto"/>
            <w:bottom w:val="none" w:sz="0" w:space="0" w:color="auto"/>
            <w:right w:val="none" w:sz="0" w:space="0" w:color="auto"/>
          </w:divBdr>
        </w:div>
        <w:div w:id="665942634">
          <w:marLeft w:val="0"/>
          <w:marRight w:val="0"/>
          <w:marTop w:val="0"/>
          <w:marBottom w:val="0"/>
          <w:divBdr>
            <w:top w:val="none" w:sz="0" w:space="0" w:color="auto"/>
            <w:left w:val="none" w:sz="0" w:space="0" w:color="auto"/>
            <w:bottom w:val="none" w:sz="0" w:space="0" w:color="auto"/>
            <w:right w:val="none" w:sz="0" w:space="0" w:color="auto"/>
          </w:divBdr>
        </w:div>
        <w:div w:id="724063753">
          <w:marLeft w:val="0"/>
          <w:marRight w:val="0"/>
          <w:marTop w:val="0"/>
          <w:marBottom w:val="0"/>
          <w:divBdr>
            <w:top w:val="none" w:sz="0" w:space="0" w:color="auto"/>
            <w:left w:val="none" w:sz="0" w:space="0" w:color="auto"/>
            <w:bottom w:val="none" w:sz="0" w:space="0" w:color="auto"/>
            <w:right w:val="none" w:sz="0" w:space="0" w:color="auto"/>
          </w:divBdr>
        </w:div>
        <w:div w:id="757825388">
          <w:marLeft w:val="0"/>
          <w:marRight w:val="0"/>
          <w:marTop w:val="0"/>
          <w:marBottom w:val="0"/>
          <w:divBdr>
            <w:top w:val="none" w:sz="0" w:space="0" w:color="auto"/>
            <w:left w:val="none" w:sz="0" w:space="0" w:color="auto"/>
            <w:bottom w:val="none" w:sz="0" w:space="0" w:color="auto"/>
            <w:right w:val="none" w:sz="0" w:space="0" w:color="auto"/>
          </w:divBdr>
        </w:div>
        <w:div w:id="840199041">
          <w:marLeft w:val="0"/>
          <w:marRight w:val="0"/>
          <w:marTop w:val="0"/>
          <w:marBottom w:val="0"/>
          <w:divBdr>
            <w:top w:val="none" w:sz="0" w:space="0" w:color="auto"/>
            <w:left w:val="none" w:sz="0" w:space="0" w:color="auto"/>
            <w:bottom w:val="none" w:sz="0" w:space="0" w:color="auto"/>
            <w:right w:val="none" w:sz="0" w:space="0" w:color="auto"/>
          </w:divBdr>
        </w:div>
        <w:div w:id="905992489">
          <w:marLeft w:val="0"/>
          <w:marRight w:val="0"/>
          <w:marTop w:val="0"/>
          <w:marBottom w:val="0"/>
          <w:divBdr>
            <w:top w:val="none" w:sz="0" w:space="0" w:color="auto"/>
            <w:left w:val="none" w:sz="0" w:space="0" w:color="auto"/>
            <w:bottom w:val="none" w:sz="0" w:space="0" w:color="auto"/>
            <w:right w:val="none" w:sz="0" w:space="0" w:color="auto"/>
          </w:divBdr>
        </w:div>
        <w:div w:id="922957754">
          <w:marLeft w:val="0"/>
          <w:marRight w:val="0"/>
          <w:marTop w:val="0"/>
          <w:marBottom w:val="0"/>
          <w:divBdr>
            <w:top w:val="none" w:sz="0" w:space="0" w:color="auto"/>
            <w:left w:val="none" w:sz="0" w:space="0" w:color="auto"/>
            <w:bottom w:val="none" w:sz="0" w:space="0" w:color="auto"/>
            <w:right w:val="none" w:sz="0" w:space="0" w:color="auto"/>
          </w:divBdr>
        </w:div>
        <w:div w:id="949973611">
          <w:marLeft w:val="0"/>
          <w:marRight w:val="0"/>
          <w:marTop w:val="0"/>
          <w:marBottom w:val="0"/>
          <w:divBdr>
            <w:top w:val="none" w:sz="0" w:space="0" w:color="auto"/>
            <w:left w:val="none" w:sz="0" w:space="0" w:color="auto"/>
            <w:bottom w:val="none" w:sz="0" w:space="0" w:color="auto"/>
            <w:right w:val="none" w:sz="0" w:space="0" w:color="auto"/>
          </w:divBdr>
        </w:div>
        <w:div w:id="960454474">
          <w:marLeft w:val="0"/>
          <w:marRight w:val="0"/>
          <w:marTop w:val="0"/>
          <w:marBottom w:val="0"/>
          <w:divBdr>
            <w:top w:val="none" w:sz="0" w:space="0" w:color="auto"/>
            <w:left w:val="none" w:sz="0" w:space="0" w:color="auto"/>
            <w:bottom w:val="none" w:sz="0" w:space="0" w:color="auto"/>
            <w:right w:val="none" w:sz="0" w:space="0" w:color="auto"/>
          </w:divBdr>
        </w:div>
        <w:div w:id="1007710393">
          <w:marLeft w:val="0"/>
          <w:marRight w:val="0"/>
          <w:marTop w:val="0"/>
          <w:marBottom w:val="0"/>
          <w:divBdr>
            <w:top w:val="none" w:sz="0" w:space="0" w:color="auto"/>
            <w:left w:val="none" w:sz="0" w:space="0" w:color="auto"/>
            <w:bottom w:val="none" w:sz="0" w:space="0" w:color="auto"/>
            <w:right w:val="none" w:sz="0" w:space="0" w:color="auto"/>
          </w:divBdr>
        </w:div>
        <w:div w:id="1030881808">
          <w:marLeft w:val="0"/>
          <w:marRight w:val="0"/>
          <w:marTop w:val="0"/>
          <w:marBottom w:val="0"/>
          <w:divBdr>
            <w:top w:val="none" w:sz="0" w:space="0" w:color="auto"/>
            <w:left w:val="none" w:sz="0" w:space="0" w:color="auto"/>
            <w:bottom w:val="none" w:sz="0" w:space="0" w:color="auto"/>
            <w:right w:val="none" w:sz="0" w:space="0" w:color="auto"/>
          </w:divBdr>
        </w:div>
        <w:div w:id="1050618708">
          <w:marLeft w:val="0"/>
          <w:marRight w:val="0"/>
          <w:marTop w:val="0"/>
          <w:marBottom w:val="0"/>
          <w:divBdr>
            <w:top w:val="none" w:sz="0" w:space="0" w:color="auto"/>
            <w:left w:val="none" w:sz="0" w:space="0" w:color="auto"/>
            <w:bottom w:val="none" w:sz="0" w:space="0" w:color="auto"/>
            <w:right w:val="none" w:sz="0" w:space="0" w:color="auto"/>
          </w:divBdr>
        </w:div>
        <w:div w:id="1051805252">
          <w:marLeft w:val="0"/>
          <w:marRight w:val="0"/>
          <w:marTop w:val="0"/>
          <w:marBottom w:val="0"/>
          <w:divBdr>
            <w:top w:val="none" w:sz="0" w:space="0" w:color="auto"/>
            <w:left w:val="none" w:sz="0" w:space="0" w:color="auto"/>
            <w:bottom w:val="none" w:sz="0" w:space="0" w:color="auto"/>
            <w:right w:val="none" w:sz="0" w:space="0" w:color="auto"/>
          </w:divBdr>
        </w:div>
        <w:div w:id="1052970525">
          <w:marLeft w:val="0"/>
          <w:marRight w:val="0"/>
          <w:marTop w:val="0"/>
          <w:marBottom w:val="0"/>
          <w:divBdr>
            <w:top w:val="none" w:sz="0" w:space="0" w:color="auto"/>
            <w:left w:val="none" w:sz="0" w:space="0" w:color="auto"/>
            <w:bottom w:val="none" w:sz="0" w:space="0" w:color="auto"/>
            <w:right w:val="none" w:sz="0" w:space="0" w:color="auto"/>
          </w:divBdr>
        </w:div>
        <w:div w:id="1087119213">
          <w:marLeft w:val="0"/>
          <w:marRight w:val="0"/>
          <w:marTop w:val="0"/>
          <w:marBottom w:val="0"/>
          <w:divBdr>
            <w:top w:val="none" w:sz="0" w:space="0" w:color="auto"/>
            <w:left w:val="none" w:sz="0" w:space="0" w:color="auto"/>
            <w:bottom w:val="none" w:sz="0" w:space="0" w:color="auto"/>
            <w:right w:val="none" w:sz="0" w:space="0" w:color="auto"/>
          </w:divBdr>
        </w:div>
        <w:div w:id="1102264272">
          <w:marLeft w:val="0"/>
          <w:marRight w:val="0"/>
          <w:marTop w:val="0"/>
          <w:marBottom w:val="0"/>
          <w:divBdr>
            <w:top w:val="none" w:sz="0" w:space="0" w:color="auto"/>
            <w:left w:val="none" w:sz="0" w:space="0" w:color="auto"/>
            <w:bottom w:val="none" w:sz="0" w:space="0" w:color="auto"/>
            <w:right w:val="none" w:sz="0" w:space="0" w:color="auto"/>
          </w:divBdr>
        </w:div>
        <w:div w:id="1249849332">
          <w:marLeft w:val="0"/>
          <w:marRight w:val="0"/>
          <w:marTop w:val="0"/>
          <w:marBottom w:val="0"/>
          <w:divBdr>
            <w:top w:val="none" w:sz="0" w:space="0" w:color="auto"/>
            <w:left w:val="none" w:sz="0" w:space="0" w:color="auto"/>
            <w:bottom w:val="none" w:sz="0" w:space="0" w:color="auto"/>
            <w:right w:val="none" w:sz="0" w:space="0" w:color="auto"/>
          </w:divBdr>
        </w:div>
        <w:div w:id="1291939943">
          <w:marLeft w:val="0"/>
          <w:marRight w:val="0"/>
          <w:marTop w:val="0"/>
          <w:marBottom w:val="0"/>
          <w:divBdr>
            <w:top w:val="none" w:sz="0" w:space="0" w:color="auto"/>
            <w:left w:val="none" w:sz="0" w:space="0" w:color="auto"/>
            <w:bottom w:val="none" w:sz="0" w:space="0" w:color="auto"/>
            <w:right w:val="none" w:sz="0" w:space="0" w:color="auto"/>
          </w:divBdr>
        </w:div>
        <w:div w:id="1321301524">
          <w:marLeft w:val="0"/>
          <w:marRight w:val="0"/>
          <w:marTop w:val="0"/>
          <w:marBottom w:val="0"/>
          <w:divBdr>
            <w:top w:val="none" w:sz="0" w:space="0" w:color="auto"/>
            <w:left w:val="none" w:sz="0" w:space="0" w:color="auto"/>
            <w:bottom w:val="none" w:sz="0" w:space="0" w:color="auto"/>
            <w:right w:val="none" w:sz="0" w:space="0" w:color="auto"/>
          </w:divBdr>
        </w:div>
        <w:div w:id="1340809506">
          <w:marLeft w:val="0"/>
          <w:marRight w:val="0"/>
          <w:marTop w:val="0"/>
          <w:marBottom w:val="0"/>
          <w:divBdr>
            <w:top w:val="none" w:sz="0" w:space="0" w:color="auto"/>
            <w:left w:val="none" w:sz="0" w:space="0" w:color="auto"/>
            <w:bottom w:val="none" w:sz="0" w:space="0" w:color="auto"/>
            <w:right w:val="none" w:sz="0" w:space="0" w:color="auto"/>
          </w:divBdr>
        </w:div>
        <w:div w:id="1362513326">
          <w:marLeft w:val="0"/>
          <w:marRight w:val="0"/>
          <w:marTop w:val="0"/>
          <w:marBottom w:val="0"/>
          <w:divBdr>
            <w:top w:val="none" w:sz="0" w:space="0" w:color="auto"/>
            <w:left w:val="none" w:sz="0" w:space="0" w:color="auto"/>
            <w:bottom w:val="none" w:sz="0" w:space="0" w:color="auto"/>
            <w:right w:val="none" w:sz="0" w:space="0" w:color="auto"/>
          </w:divBdr>
        </w:div>
        <w:div w:id="1413897012">
          <w:marLeft w:val="0"/>
          <w:marRight w:val="0"/>
          <w:marTop w:val="0"/>
          <w:marBottom w:val="0"/>
          <w:divBdr>
            <w:top w:val="none" w:sz="0" w:space="0" w:color="auto"/>
            <w:left w:val="none" w:sz="0" w:space="0" w:color="auto"/>
            <w:bottom w:val="none" w:sz="0" w:space="0" w:color="auto"/>
            <w:right w:val="none" w:sz="0" w:space="0" w:color="auto"/>
          </w:divBdr>
        </w:div>
        <w:div w:id="1536888902">
          <w:marLeft w:val="0"/>
          <w:marRight w:val="0"/>
          <w:marTop w:val="0"/>
          <w:marBottom w:val="0"/>
          <w:divBdr>
            <w:top w:val="none" w:sz="0" w:space="0" w:color="auto"/>
            <w:left w:val="none" w:sz="0" w:space="0" w:color="auto"/>
            <w:bottom w:val="none" w:sz="0" w:space="0" w:color="auto"/>
            <w:right w:val="none" w:sz="0" w:space="0" w:color="auto"/>
          </w:divBdr>
        </w:div>
        <w:div w:id="1541092433">
          <w:marLeft w:val="0"/>
          <w:marRight w:val="0"/>
          <w:marTop w:val="0"/>
          <w:marBottom w:val="0"/>
          <w:divBdr>
            <w:top w:val="none" w:sz="0" w:space="0" w:color="auto"/>
            <w:left w:val="none" w:sz="0" w:space="0" w:color="auto"/>
            <w:bottom w:val="none" w:sz="0" w:space="0" w:color="auto"/>
            <w:right w:val="none" w:sz="0" w:space="0" w:color="auto"/>
          </w:divBdr>
        </w:div>
        <w:div w:id="1576352423">
          <w:marLeft w:val="0"/>
          <w:marRight w:val="0"/>
          <w:marTop w:val="0"/>
          <w:marBottom w:val="0"/>
          <w:divBdr>
            <w:top w:val="none" w:sz="0" w:space="0" w:color="auto"/>
            <w:left w:val="none" w:sz="0" w:space="0" w:color="auto"/>
            <w:bottom w:val="none" w:sz="0" w:space="0" w:color="auto"/>
            <w:right w:val="none" w:sz="0" w:space="0" w:color="auto"/>
          </w:divBdr>
        </w:div>
        <w:div w:id="1599756654">
          <w:marLeft w:val="0"/>
          <w:marRight w:val="0"/>
          <w:marTop w:val="0"/>
          <w:marBottom w:val="0"/>
          <w:divBdr>
            <w:top w:val="none" w:sz="0" w:space="0" w:color="auto"/>
            <w:left w:val="none" w:sz="0" w:space="0" w:color="auto"/>
            <w:bottom w:val="none" w:sz="0" w:space="0" w:color="auto"/>
            <w:right w:val="none" w:sz="0" w:space="0" w:color="auto"/>
          </w:divBdr>
        </w:div>
        <w:div w:id="1705325401">
          <w:marLeft w:val="0"/>
          <w:marRight w:val="0"/>
          <w:marTop w:val="0"/>
          <w:marBottom w:val="0"/>
          <w:divBdr>
            <w:top w:val="none" w:sz="0" w:space="0" w:color="auto"/>
            <w:left w:val="none" w:sz="0" w:space="0" w:color="auto"/>
            <w:bottom w:val="none" w:sz="0" w:space="0" w:color="auto"/>
            <w:right w:val="none" w:sz="0" w:space="0" w:color="auto"/>
          </w:divBdr>
        </w:div>
        <w:div w:id="1863400152">
          <w:marLeft w:val="0"/>
          <w:marRight w:val="0"/>
          <w:marTop w:val="0"/>
          <w:marBottom w:val="0"/>
          <w:divBdr>
            <w:top w:val="none" w:sz="0" w:space="0" w:color="auto"/>
            <w:left w:val="none" w:sz="0" w:space="0" w:color="auto"/>
            <w:bottom w:val="none" w:sz="0" w:space="0" w:color="auto"/>
            <w:right w:val="none" w:sz="0" w:space="0" w:color="auto"/>
          </w:divBdr>
        </w:div>
        <w:div w:id="1968388853">
          <w:marLeft w:val="0"/>
          <w:marRight w:val="0"/>
          <w:marTop w:val="0"/>
          <w:marBottom w:val="0"/>
          <w:divBdr>
            <w:top w:val="none" w:sz="0" w:space="0" w:color="auto"/>
            <w:left w:val="none" w:sz="0" w:space="0" w:color="auto"/>
            <w:bottom w:val="none" w:sz="0" w:space="0" w:color="auto"/>
            <w:right w:val="none" w:sz="0" w:space="0" w:color="auto"/>
          </w:divBdr>
        </w:div>
        <w:div w:id="2001805999">
          <w:marLeft w:val="0"/>
          <w:marRight w:val="0"/>
          <w:marTop w:val="0"/>
          <w:marBottom w:val="0"/>
          <w:divBdr>
            <w:top w:val="none" w:sz="0" w:space="0" w:color="auto"/>
            <w:left w:val="none" w:sz="0" w:space="0" w:color="auto"/>
            <w:bottom w:val="none" w:sz="0" w:space="0" w:color="auto"/>
            <w:right w:val="none" w:sz="0" w:space="0" w:color="auto"/>
          </w:divBdr>
        </w:div>
        <w:div w:id="2017220563">
          <w:marLeft w:val="0"/>
          <w:marRight w:val="0"/>
          <w:marTop w:val="0"/>
          <w:marBottom w:val="0"/>
          <w:divBdr>
            <w:top w:val="none" w:sz="0" w:space="0" w:color="auto"/>
            <w:left w:val="none" w:sz="0" w:space="0" w:color="auto"/>
            <w:bottom w:val="none" w:sz="0" w:space="0" w:color="auto"/>
            <w:right w:val="none" w:sz="0" w:space="0" w:color="auto"/>
          </w:divBdr>
        </w:div>
        <w:div w:id="2028477823">
          <w:marLeft w:val="0"/>
          <w:marRight w:val="0"/>
          <w:marTop w:val="0"/>
          <w:marBottom w:val="0"/>
          <w:divBdr>
            <w:top w:val="none" w:sz="0" w:space="0" w:color="auto"/>
            <w:left w:val="none" w:sz="0" w:space="0" w:color="auto"/>
            <w:bottom w:val="none" w:sz="0" w:space="0" w:color="auto"/>
            <w:right w:val="none" w:sz="0" w:space="0" w:color="auto"/>
          </w:divBdr>
        </w:div>
        <w:div w:id="2087144374">
          <w:marLeft w:val="0"/>
          <w:marRight w:val="0"/>
          <w:marTop w:val="0"/>
          <w:marBottom w:val="0"/>
          <w:divBdr>
            <w:top w:val="none" w:sz="0" w:space="0" w:color="auto"/>
            <w:left w:val="none" w:sz="0" w:space="0" w:color="auto"/>
            <w:bottom w:val="none" w:sz="0" w:space="0" w:color="auto"/>
            <w:right w:val="none" w:sz="0" w:space="0" w:color="auto"/>
          </w:divBdr>
        </w:div>
      </w:divsChild>
    </w:div>
    <w:div w:id="503594272">
      <w:bodyDiv w:val="1"/>
      <w:marLeft w:val="0"/>
      <w:marRight w:val="0"/>
      <w:marTop w:val="0"/>
      <w:marBottom w:val="0"/>
      <w:divBdr>
        <w:top w:val="none" w:sz="0" w:space="0" w:color="auto"/>
        <w:left w:val="none" w:sz="0" w:space="0" w:color="auto"/>
        <w:bottom w:val="none" w:sz="0" w:space="0" w:color="auto"/>
        <w:right w:val="none" w:sz="0" w:space="0" w:color="auto"/>
      </w:divBdr>
    </w:div>
    <w:div w:id="709381248">
      <w:bodyDiv w:val="1"/>
      <w:marLeft w:val="0"/>
      <w:marRight w:val="0"/>
      <w:marTop w:val="0"/>
      <w:marBottom w:val="0"/>
      <w:divBdr>
        <w:top w:val="none" w:sz="0" w:space="0" w:color="auto"/>
        <w:left w:val="none" w:sz="0" w:space="0" w:color="auto"/>
        <w:bottom w:val="none" w:sz="0" w:space="0" w:color="auto"/>
        <w:right w:val="none" w:sz="0" w:space="0" w:color="auto"/>
      </w:divBdr>
      <w:divsChild>
        <w:div w:id="1423145680">
          <w:marLeft w:val="0"/>
          <w:marRight w:val="0"/>
          <w:marTop w:val="0"/>
          <w:marBottom w:val="0"/>
          <w:divBdr>
            <w:top w:val="none" w:sz="0" w:space="0" w:color="auto"/>
            <w:left w:val="none" w:sz="0" w:space="0" w:color="auto"/>
            <w:bottom w:val="none" w:sz="0" w:space="0" w:color="auto"/>
            <w:right w:val="none" w:sz="0" w:space="0" w:color="auto"/>
          </w:divBdr>
        </w:div>
      </w:divsChild>
    </w:div>
    <w:div w:id="806435128">
      <w:bodyDiv w:val="1"/>
      <w:marLeft w:val="0"/>
      <w:marRight w:val="0"/>
      <w:marTop w:val="0"/>
      <w:marBottom w:val="0"/>
      <w:divBdr>
        <w:top w:val="none" w:sz="0" w:space="0" w:color="auto"/>
        <w:left w:val="none" w:sz="0" w:space="0" w:color="auto"/>
        <w:bottom w:val="none" w:sz="0" w:space="0" w:color="auto"/>
        <w:right w:val="none" w:sz="0" w:space="0" w:color="auto"/>
      </w:divBdr>
      <w:divsChild>
        <w:div w:id="9114014">
          <w:marLeft w:val="0"/>
          <w:marRight w:val="0"/>
          <w:marTop w:val="0"/>
          <w:marBottom w:val="0"/>
          <w:divBdr>
            <w:top w:val="none" w:sz="0" w:space="0" w:color="auto"/>
            <w:left w:val="none" w:sz="0" w:space="0" w:color="auto"/>
            <w:bottom w:val="none" w:sz="0" w:space="0" w:color="auto"/>
            <w:right w:val="none" w:sz="0" w:space="0" w:color="auto"/>
          </w:divBdr>
        </w:div>
        <w:div w:id="43330294">
          <w:marLeft w:val="0"/>
          <w:marRight w:val="0"/>
          <w:marTop w:val="0"/>
          <w:marBottom w:val="0"/>
          <w:divBdr>
            <w:top w:val="none" w:sz="0" w:space="0" w:color="auto"/>
            <w:left w:val="none" w:sz="0" w:space="0" w:color="auto"/>
            <w:bottom w:val="none" w:sz="0" w:space="0" w:color="auto"/>
            <w:right w:val="none" w:sz="0" w:space="0" w:color="auto"/>
          </w:divBdr>
        </w:div>
        <w:div w:id="155341868">
          <w:marLeft w:val="0"/>
          <w:marRight w:val="0"/>
          <w:marTop w:val="0"/>
          <w:marBottom w:val="0"/>
          <w:divBdr>
            <w:top w:val="none" w:sz="0" w:space="0" w:color="auto"/>
            <w:left w:val="none" w:sz="0" w:space="0" w:color="auto"/>
            <w:bottom w:val="none" w:sz="0" w:space="0" w:color="auto"/>
            <w:right w:val="none" w:sz="0" w:space="0" w:color="auto"/>
          </w:divBdr>
        </w:div>
        <w:div w:id="276260600">
          <w:marLeft w:val="0"/>
          <w:marRight w:val="0"/>
          <w:marTop w:val="0"/>
          <w:marBottom w:val="0"/>
          <w:divBdr>
            <w:top w:val="none" w:sz="0" w:space="0" w:color="auto"/>
            <w:left w:val="none" w:sz="0" w:space="0" w:color="auto"/>
            <w:bottom w:val="none" w:sz="0" w:space="0" w:color="auto"/>
            <w:right w:val="none" w:sz="0" w:space="0" w:color="auto"/>
          </w:divBdr>
        </w:div>
        <w:div w:id="332221977">
          <w:marLeft w:val="0"/>
          <w:marRight w:val="0"/>
          <w:marTop w:val="0"/>
          <w:marBottom w:val="0"/>
          <w:divBdr>
            <w:top w:val="none" w:sz="0" w:space="0" w:color="auto"/>
            <w:left w:val="none" w:sz="0" w:space="0" w:color="auto"/>
            <w:bottom w:val="none" w:sz="0" w:space="0" w:color="auto"/>
            <w:right w:val="none" w:sz="0" w:space="0" w:color="auto"/>
          </w:divBdr>
        </w:div>
        <w:div w:id="357004554">
          <w:marLeft w:val="0"/>
          <w:marRight w:val="0"/>
          <w:marTop w:val="0"/>
          <w:marBottom w:val="0"/>
          <w:divBdr>
            <w:top w:val="none" w:sz="0" w:space="0" w:color="auto"/>
            <w:left w:val="none" w:sz="0" w:space="0" w:color="auto"/>
            <w:bottom w:val="none" w:sz="0" w:space="0" w:color="auto"/>
            <w:right w:val="none" w:sz="0" w:space="0" w:color="auto"/>
          </w:divBdr>
        </w:div>
        <w:div w:id="677540608">
          <w:marLeft w:val="0"/>
          <w:marRight w:val="0"/>
          <w:marTop w:val="0"/>
          <w:marBottom w:val="0"/>
          <w:divBdr>
            <w:top w:val="none" w:sz="0" w:space="0" w:color="auto"/>
            <w:left w:val="none" w:sz="0" w:space="0" w:color="auto"/>
            <w:bottom w:val="none" w:sz="0" w:space="0" w:color="auto"/>
            <w:right w:val="none" w:sz="0" w:space="0" w:color="auto"/>
          </w:divBdr>
        </w:div>
        <w:div w:id="778837004">
          <w:marLeft w:val="0"/>
          <w:marRight w:val="0"/>
          <w:marTop w:val="0"/>
          <w:marBottom w:val="0"/>
          <w:divBdr>
            <w:top w:val="none" w:sz="0" w:space="0" w:color="auto"/>
            <w:left w:val="none" w:sz="0" w:space="0" w:color="auto"/>
            <w:bottom w:val="none" w:sz="0" w:space="0" w:color="auto"/>
            <w:right w:val="none" w:sz="0" w:space="0" w:color="auto"/>
          </w:divBdr>
        </w:div>
        <w:div w:id="839347628">
          <w:marLeft w:val="0"/>
          <w:marRight w:val="0"/>
          <w:marTop w:val="0"/>
          <w:marBottom w:val="0"/>
          <w:divBdr>
            <w:top w:val="none" w:sz="0" w:space="0" w:color="auto"/>
            <w:left w:val="none" w:sz="0" w:space="0" w:color="auto"/>
            <w:bottom w:val="none" w:sz="0" w:space="0" w:color="auto"/>
            <w:right w:val="none" w:sz="0" w:space="0" w:color="auto"/>
          </w:divBdr>
        </w:div>
        <w:div w:id="910775466">
          <w:marLeft w:val="0"/>
          <w:marRight w:val="0"/>
          <w:marTop w:val="0"/>
          <w:marBottom w:val="0"/>
          <w:divBdr>
            <w:top w:val="none" w:sz="0" w:space="0" w:color="auto"/>
            <w:left w:val="none" w:sz="0" w:space="0" w:color="auto"/>
            <w:bottom w:val="none" w:sz="0" w:space="0" w:color="auto"/>
            <w:right w:val="none" w:sz="0" w:space="0" w:color="auto"/>
          </w:divBdr>
        </w:div>
        <w:div w:id="1074090334">
          <w:marLeft w:val="0"/>
          <w:marRight w:val="0"/>
          <w:marTop w:val="0"/>
          <w:marBottom w:val="0"/>
          <w:divBdr>
            <w:top w:val="none" w:sz="0" w:space="0" w:color="auto"/>
            <w:left w:val="none" w:sz="0" w:space="0" w:color="auto"/>
            <w:bottom w:val="none" w:sz="0" w:space="0" w:color="auto"/>
            <w:right w:val="none" w:sz="0" w:space="0" w:color="auto"/>
          </w:divBdr>
        </w:div>
        <w:div w:id="1136990187">
          <w:marLeft w:val="0"/>
          <w:marRight w:val="0"/>
          <w:marTop w:val="0"/>
          <w:marBottom w:val="0"/>
          <w:divBdr>
            <w:top w:val="none" w:sz="0" w:space="0" w:color="auto"/>
            <w:left w:val="none" w:sz="0" w:space="0" w:color="auto"/>
            <w:bottom w:val="none" w:sz="0" w:space="0" w:color="auto"/>
            <w:right w:val="none" w:sz="0" w:space="0" w:color="auto"/>
          </w:divBdr>
        </w:div>
        <w:div w:id="1163548163">
          <w:marLeft w:val="0"/>
          <w:marRight w:val="0"/>
          <w:marTop w:val="0"/>
          <w:marBottom w:val="0"/>
          <w:divBdr>
            <w:top w:val="none" w:sz="0" w:space="0" w:color="auto"/>
            <w:left w:val="none" w:sz="0" w:space="0" w:color="auto"/>
            <w:bottom w:val="none" w:sz="0" w:space="0" w:color="auto"/>
            <w:right w:val="none" w:sz="0" w:space="0" w:color="auto"/>
          </w:divBdr>
        </w:div>
        <w:div w:id="1208953356">
          <w:marLeft w:val="0"/>
          <w:marRight w:val="0"/>
          <w:marTop w:val="0"/>
          <w:marBottom w:val="0"/>
          <w:divBdr>
            <w:top w:val="none" w:sz="0" w:space="0" w:color="auto"/>
            <w:left w:val="none" w:sz="0" w:space="0" w:color="auto"/>
            <w:bottom w:val="none" w:sz="0" w:space="0" w:color="auto"/>
            <w:right w:val="none" w:sz="0" w:space="0" w:color="auto"/>
          </w:divBdr>
        </w:div>
        <w:div w:id="1364868051">
          <w:marLeft w:val="0"/>
          <w:marRight w:val="0"/>
          <w:marTop w:val="0"/>
          <w:marBottom w:val="0"/>
          <w:divBdr>
            <w:top w:val="none" w:sz="0" w:space="0" w:color="auto"/>
            <w:left w:val="none" w:sz="0" w:space="0" w:color="auto"/>
            <w:bottom w:val="none" w:sz="0" w:space="0" w:color="auto"/>
            <w:right w:val="none" w:sz="0" w:space="0" w:color="auto"/>
          </w:divBdr>
        </w:div>
        <w:div w:id="1392266714">
          <w:marLeft w:val="0"/>
          <w:marRight w:val="0"/>
          <w:marTop w:val="0"/>
          <w:marBottom w:val="0"/>
          <w:divBdr>
            <w:top w:val="none" w:sz="0" w:space="0" w:color="auto"/>
            <w:left w:val="none" w:sz="0" w:space="0" w:color="auto"/>
            <w:bottom w:val="none" w:sz="0" w:space="0" w:color="auto"/>
            <w:right w:val="none" w:sz="0" w:space="0" w:color="auto"/>
          </w:divBdr>
        </w:div>
        <w:div w:id="1517233241">
          <w:marLeft w:val="0"/>
          <w:marRight w:val="0"/>
          <w:marTop w:val="0"/>
          <w:marBottom w:val="0"/>
          <w:divBdr>
            <w:top w:val="none" w:sz="0" w:space="0" w:color="auto"/>
            <w:left w:val="none" w:sz="0" w:space="0" w:color="auto"/>
            <w:bottom w:val="none" w:sz="0" w:space="0" w:color="auto"/>
            <w:right w:val="none" w:sz="0" w:space="0" w:color="auto"/>
          </w:divBdr>
        </w:div>
        <w:div w:id="1686245884">
          <w:marLeft w:val="0"/>
          <w:marRight w:val="0"/>
          <w:marTop w:val="0"/>
          <w:marBottom w:val="0"/>
          <w:divBdr>
            <w:top w:val="none" w:sz="0" w:space="0" w:color="auto"/>
            <w:left w:val="none" w:sz="0" w:space="0" w:color="auto"/>
            <w:bottom w:val="none" w:sz="0" w:space="0" w:color="auto"/>
            <w:right w:val="none" w:sz="0" w:space="0" w:color="auto"/>
          </w:divBdr>
        </w:div>
        <w:div w:id="1874416134">
          <w:marLeft w:val="0"/>
          <w:marRight w:val="0"/>
          <w:marTop w:val="0"/>
          <w:marBottom w:val="0"/>
          <w:divBdr>
            <w:top w:val="none" w:sz="0" w:space="0" w:color="auto"/>
            <w:left w:val="none" w:sz="0" w:space="0" w:color="auto"/>
            <w:bottom w:val="none" w:sz="0" w:space="0" w:color="auto"/>
            <w:right w:val="none" w:sz="0" w:space="0" w:color="auto"/>
          </w:divBdr>
        </w:div>
        <w:div w:id="1892183300">
          <w:marLeft w:val="0"/>
          <w:marRight w:val="0"/>
          <w:marTop w:val="0"/>
          <w:marBottom w:val="0"/>
          <w:divBdr>
            <w:top w:val="none" w:sz="0" w:space="0" w:color="auto"/>
            <w:left w:val="none" w:sz="0" w:space="0" w:color="auto"/>
            <w:bottom w:val="none" w:sz="0" w:space="0" w:color="auto"/>
            <w:right w:val="none" w:sz="0" w:space="0" w:color="auto"/>
          </w:divBdr>
        </w:div>
        <w:div w:id="2019649493">
          <w:marLeft w:val="0"/>
          <w:marRight w:val="0"/>
          <w:marTop w:val="0"/>
          <w:marBottom w:val="0"/>
          <w:divBdr>
            <w:top w:val="none" w:sz="0" w:space="0" w:color="auto"/>
            <w:left w:val="none" w:sz="0" w:space="0" w:color="auto"/>
            <w:bottom w:val="none" w:sz="0" w:space="0" w:color="auto"/>
            <w:right w:val="none" w:sz="0" w:space="0" w:color="auto"/>
          </w:divBdr>
        </w:div>
        <w:div w:id="2050689088">
          <w:marLeft w:val="0"/>
          <w:marRight w:val="0"/>
          <w:marTop w:val="0"/>
          <w:marBottom w:val="0"/>
          <w:divBdr>
            <w:top w:val="none" w:sz="0" w:space="0" w:color="auto"/>
            <w:left w:val="none" w:sz="0" w:space="0" w:color="auto"/>
            <w:bottom w:val="none" w:sz="0" w:space="0" w:color="auto"/>
            <w:right w:val="none" w:sz="0" w:space="0" w:color="auto"/>
          </w:divBdr>
        </w:div>
      </w:divsChild>
    </w:div>
    <w:div w:id="819271479">
      <w:bodyDiv w:val="1"/>
      <w:marLeft w:val="0"/>
      <w:marRight w:val="0"/>
      <w:marTop w:val="0"/>
      <w:marBottom w:val="0"/>
      <w:divBdr>
        <w:top w:val="none" w:sz="0" w:space="0" w:color="auto"/>
        <w:left w:val="none" w:sz="0" w:space="0" w:color="auto"/>
        <w:bottom w:val="none" w:sz="0" w:space="0" w:color="auto"/>
        <w:right w:val="none" w:sz="0" w:space="0" w:color="auto"/>
      </w:divBdr>
      <w:divsChild>
        <w:div w:id="380177106">
          <w:marLeft w:val="0"/>
          <w:marRight w:val="0"/>
          <w:marTop w:val="0"/>
          <w:marBottom w:val="0"/>
          <w:divBdr>
            <w:top w:val="none" w:sz="0" w:space="0" w:color="auto"/>
            <w:left w:val="none" w:sz="0" w:space="0" w:color="auto"/>
            <w:bottom w:val="none" w:sz="0" w:space="0" w:color="auto"/>
            <w:right w:val="none" w:sz="0" w:space="0" w:color="auto"/>
          </w:divBdr>
        </w:div>
        <w:div w:id="1200896742">
          <w:marLeft w:val="0"/>
          <w:marRight w:val="0"/>
          <w:marTop w:val="0"/>
          <w:marBottom w:val="0"/>
          <w:divBdr>
            <w:top w:val="none" w:sz="0" w:space="0" w:color="auto"/>
            <w:left w:val="none" w:sz="0" w:space="0" w:color="auto"/>
            <w:bottom w:val="none" w:sz="0" w:space="0" w:color="auto"/>
            <w:right w:val="none" w:sz="0" w:space="0" w:color="auto"/>
          </w:divBdr>
        </w:div>
      </w:divsChild>
    </w:div>
    <w:div w:id="929199962">
      <w:bodyDiv w:val="1"/>
      <w:marLeft w:val="0"/>
      <w:marRight w:val="0"/>
      <w:marTop w:val="0"/>
      <w:marBottom w:val="0"/>
      <w:divBdr>
        <w:top w:val="none" w:sz="0" w:space="0" w:color="auto"/>
        <w:left w:val="none" w:sz="0" w:space="0" w:color="auto"/>
        <w:bottom w:val="none" w:sz="0" w:space="0" w:color="auto"/>
        <w:right w:val="none" w:sz="0" w:space="0" w:color="auto"/>
      </w:divBdr>
    </w:div>
    <w:div w:id="1020812952">
      <w:bodyDiv w:val="1"/>
      <w:marLeft w:val="0"/>
      <w:marRight w:val="0"/>
      <w:marTop w:val="0"/>
      <w:marBottom w:val="0"/>
      <w:divBdr>
        <w:top w:val="none" w:sz="0" w:space="0" w:color="auto"/>
        <w:left w:val="none" w:sz="0" w:space="0" w:color="auto"/>
        <w:bottom w:val="none" w:sz="0" w:space="0" w:color="auto"/>
        <w:right w:val="none" w:sz="0" w:space="0" w:color="auto"/>
      </w:divBdr>
      <w:divsChild>
        <w:div w:id="105657439">
          <w:marLeft w:val="0"/>
          <w:marRight w:val="0"/>
          <w:marTop w:val="0"/>
          <w:marBottom w:val="0"/>
          <w:divBdr>
            <w:top w:val="none" w:sz="0" w:space="0" w:color="auto"/>
            <w:left w:val="none" w:sz="0" w:space="0" w:color="auto"/>
            <w:bottom w:val="none" w:sz="0" w:space="0" w:color="auto"/>
            <w:right w:val="none" w:sz="0" w:space="0" w:color="auto"/>
          </w:divBdr>
        </w:div>
        <w:div w:id="544604402">
          <w:marLeft w:val="0"/>
          <w:marRight w:val="0"/>
          <w:marTop w:val="0"/>
          <w:marBottom w:val="0"/>
          <w:divBdr>
            <w:top w:val="none" w:sz="0" w:space="0" w:color="auto"/>
            <w:left w:val="none" w:sz="0" w:space="0" w:color="auto"/>
            <w:bottom w:val="none" w:sz="0" w:space="0" w:color="auto"/>
            <w:right w:val="none" w:sz="0" w:space="0" w:color="auto"/>
          </w:divBdr>
        </w:div>
        <w:div w:id="852232681">
          <w:marLeft w:val="0"/>
          <w:marRight w:val="0"/>
          <w:marTop w:val="0"/>
          <w:marBottom w:val="0"/>
          <w:divBdr>
            <w:top w:val="none" w:sz="0" w:space="0" w:color="auto"/>
            <w:left w:val="none" w:sz="0" w:space="0" w:color="auto"/>
            <w:bottom w:val="none" w:sz="0" w:space="0" w:color="auto"/>
            <w:right w:val="none" w:sz="0" w:space="0" w:color="auto"/>
          </w:divBdr>
        </w:div>
        <w:div w:id="926427181">
          <w:marLeft w:val="0"/>
          <w:marRight w:val="0"/>
          <w:marTop w:val="0"/>
          <w:marBottom w:val="0"/>
          <w:divBdr>
            <w:top w:val="none" w:sz="0" w:space="0" w:color="auto"/>
            <w:left w:val="none" w:sz="0" w:space="0" w:color="auto"/>
            <w:bottom w:val="none" w:sz="0" w:space="0" w:color="auto"/>
            <w:right w:val="none" w:sz="0" w:space="0" w:color="auto"/>
          </w:divBdr>
        </w:div>
        <w:div w:id="937181429">
          <w:marLeft w:val="0"/>
          <w:marRight w:val="0"/>
          <w:marTop w:val="0"/>
          <w:marBottom w:val="0"/>
          <w:divBdr>
            <w:top w:val="none" w:sz="0" w:space="0" w:color="auto"/>
            <w:left w:val="none" w:sz="0" w:space="0" w:color="auto"/>
            <w:bottom w:val="none" w:sz="0" w:space="0" w:color="auto"/>
            <w:right w:val="none" w:sz="0" w:space="0" w:color="auto"/>
          </w:divBdr>
        </w:div>
        <w:div w:id="1055087450">
          <w:marLeft w:val="0"/>
          <w:marRight w:val="0"/>
          <w:marTop w:val="0"/>
          <w:marBottom w:val="0"/>
          <w:divBdr>
            <w:top w:val="none" w:sz="0" w:space="0" w:color="auto"/>
            <w:left w:val="none" w:sz="0" w:space="0" w:color="auto"/>
            <w:bottom w:val="none" w:sz="0" w:space="0" w:color="auto"/>
            <w:right w:val="none" w:sz="0" w:space="0" w:color="auto"/>
          </w:divBdr>
        </w:div>
        <w:div w:id="1624341484">
          <w:marLeft w:val="0"/>
          <w:marRight w:val="0"/>
          <w:marTop w:val="0"/>
          <w:marBottom w:val="0"/>
          <w:divBdr>
            <w:top w:val="none" w:sz="0" w:space="0" w:color="auto"/>
            <w:left w:val="none" w:sz="0" w:space="0" w:color="auto"/>
            <w:bottom w:val="none" w:sz="0" w:space="0" w:color="auto"/>
            <w:right w:val="none" w:sz="0" w:space="0" w:color="auto"/>
          </w:divBdr>
        </w:div>
        <w:div w:id="1675493971">
          <w:marLeft w:val="0"/>
          <w:marRight w:val="0"/>
          <w:marTop w:val="0"/>
          <w:marBottom w:val="0"/>
          <w:divBdr>
            <w:top w:val="none" w:sz="0" w:space="0" w:color="auto"/>
            <w:left w:val="none" w:sz="0" w:space="0" w:color="auto"/>
            <w:bottom w:val="none" w:sz="0" w:space="0" w:color="auto"/>
            <w:right w:val="none" w:sz="0" w:space="0" w:color="auto"/>
          </w:divBdr>
        </w:div>
        <w:div w:id="1677809486">
          <w:marLeft w:val="0"/>
          <w:marRight w:val="0"/>
          <w:marTop w:val="0"/>
          <w:marBottom w:val="0"/>
          <w:divBdr>
            <w:top w:val="none" w:sz="0" w:space="0" w:color="auto"/>
            <w:left w:val="none" w:sz="0" w:space="0" w:color="auto"/>
            <w:bottom w:val="none" w:sz="0" w:space="0" w:color="auto"/>
            <w:right w:val="none" w:sz="0" w:space="0" w:color="auto"/>
          </w:divBdr>
        </w:div>
      </w:divsChild>
    </w:div>
    <w:div w:id="1242180591">
      <w:bodyDiv w:val="1"/>
      <w:marLeft w:val="0"/>
      <w:marRight w:val="0"/>
      <w:marTop w:val="0"/>
      <w:marBottom w:val="0"/>
      <w:divBdr>
        <w:top w:val="none" w:sz="0" w:space="0" w:color="auto"/>
        <w:left w:val="none" w:sz="0" w:space="0" w:color="auto"/>
        <w:bottom w:val="none" w:sz="0" w:space="0" w:color="auto"/>
        <w:right w:val="none" w:sz="0" w:space="0" w:color="auto"/>
      </w:divBdr>
      <w:divsChild>
        <w:div w:id="24059861">
          <w:marLeft w:val="0"/>
          <w:marRight w:val="0"/>
          <w:marTop w:val="0"/>
          <w:marBottom w:val="0"/>
          <w:divBdr>
            <w:top w:val="none" w:sz="0" w:space="0" w:color="auto"/>
            <w:left w:val="none" w:sz="0" w:space="0" w:color="auto"/>
            <w:bottom w:val="none" w:sz="0" w:space="0" w:color="auto"/>
            <w:right w:val="none" w:sz="0" w:space="0" w:color="auto"/>
          </w:divBdr>
        </w:div>
        <w:div w:id="271059688">
          <w:marLeft w:val="0"/>
          <w:marRight w:val="0"/>
          <w:marTop w:val="0"/>
          <w:marBottom w:val="0"/>
          <w:divBdr>
            <w:top w:val="none" w:sz="0" w:space="0" w:color="auto"/>
            <w:left w:val="none" w:sz="0" w:space="0" w:color="auto"/>
            <w:bottom w:val="none" w:sz="0" w:space="0" w:color="auto"/>
            <w:right w:val="none" w:sz="0" w:space="0" w:color="auto"/>
          </w:divBdr>
        </w:div>
        <w:div w:id="409474119">
          <w:marLeft w:val="0"/>
          <w:marRight w:val="0"/>
          <w:marTop w:val="0"/>
          <w:marBottom w:val="0"/>
          <w:divBdr>
            <w:top w:val="none" w:sz="0" w:space="0" w:color="auto"/>
            <w:left w:val="none" w:sz="0" w:space="0" w:color="auto"/>
            <w:bottom w:val="none" w:sz="0" w:space="0" w:color="auto"/>
            <w:right w:val="none" w:sz="0" w:space="0" w:color="auto"/>
          </w:divBdr>
        </w:div>
        <w:div w:id="844052491">
          <w:marLeft w:val="0"/>
          <w:marRight w:val="0"/>
          <w:marTop w:val="0"/>
          <w:marBottom w:val="0"/>
          <w:divBdr>
            <w:top w:val="none" w:sz="0" w:space="0" w:color="auto"/>
            <w:left w:val="none" w:sz="0" w:space="0" w:color="auto"/>
            <w:bottom w:val="none" w:sz="0" w:space="0" w:color="auto"/>
            <w:right w:val="none" w:sz="0" w:space="0" w:color="auto"/>
          </w:divBdr>
        </w:div>
        <w:div w:id="1306855821">
          <w:marLeft w:val="0"/>
          <w:marRight w:val="0"/>
          <w:marTop w:val="0"/>
          <w:marBottom w:val="0"/>
          <w:divBdr>
            <w:top w:val="none" w:sz="0" w:space="0" w:color="auto"/>
            <w:left w:val="none" w:sz="0" w:space="0" w:color="auto"/>
            <w:bottom w:val="none" w:sz="0" w:space="0" w:color="auto"/>
            <w:right w:val="none" w:sz="0" w:space="0" w:color="auto"/>
          </w:divBdr>
        </w:div>
        <w:div w:id="1533768285">
          <w:marLeft w:val="0"/>
          <w:marRight w:val="0"/>
          <w:marTop w:val="0"/>
          <w:marBottom w:val="0"/>
          <w:divBdr>
            <w:top w:val="none" w:sz="0" w:space="0" w:color="auto"/>
            <w:left w:val="none" w:sz="0" w:space="0" w:color="auto"/>
            <w:bottom w:val="none" w:sz="0" w:space="0" w:color="auto"/>
            <w:right w:val="none" w:sz="0" w:space="0" w:color="auto"/>
          </w:divBdr>
        </w:div>
        <w:div w:id="1902784870">
          <w:marLeft w:val="0"/>
          <w:marRight w:val="0"/>
          <w:marTop w:val="0"/>
          <w:marBottom w:val="0"/>
          <w:divBdr>
            <w:top w:val="none" w:sz="0" w:space="0" w:color="auto"/>
            <w:left w:val="none" w:sz="0" w:space="0" w:color="auto"/>
            <w:bottom w:val="none" w:sz="0" w:space="0" w:color="auto"/>
            <w:right w:val="none" w:sz="0" w:space="0" w:color="auto"/>
          </w:divBdr>
        </w:div>
        <w:div w:id="2015911824">
          <w:marLeft w:val="0"/>
          <w:marRight w:val="0"/>
          <w:marTop w:val="0"/>
          <w:marBottom w:val="0"/>
          <w:divBdr>
            <w:top w:val="none" w:sz="0" w:space="0" w:color="auto"/>
            <w:left w:val="none" w:sz="0" w:space="0" w:color="auto"/>
            <w:bottom w:val="none" w:sz="0" w:space="0" w:color="auto"/>
            <w:right w:val="none" w:sz="0" w:space="0" w:color="auto"/>
          </w:divBdr>
        </w:div>
      </w:divsChild>
    </w:div>
    <w:div w:id="1295410710">
      <w:bodyDiv w:val="1"/>
      <w:marLeft w:val="0"/>
      <w:marRight w:val="0"/>
      <w:marTop w:val="0"/>
      <w:marBottom w:val="0"/>
      <w:divBdr>
        <w:top w:val="none" w:sz="0" w:space="0" w:color="auto"/>
        <w:left w:val="none" w:sz="0" w:space="0" w:color="auto"/>
        <w:bottom w:val="none" w:sz="0" w:space="0" w:color="auto"/>
        <w:right w:val="none" w:sz="0" w:space="0" w:color="auto"/>
      </w:divBdr>
    </w:div>
    <w:div w:id="1320690751">
      <w:bodyDiv w:val="1"/>
      <w:marLeft w:val="0"/>
      <w:marRight w:val="0"/>
      <w:marTop w:val="0"/>
      <w:marBottom w:val="0"/>
      <w:divBdr>
        <w:top w:val="none" w:sz="0" w:space="0" w:color="auto"/>
        <w:left w:val="none" w:sz="0" w:space="0" w:color="auto"/>
        <w:bottom w:val="none" w:sz="0" w:space="0" w:color="auto"/>
        <w:right w:val="none" w:sz="0" w:space="0" w:color="auto"/>
      </w:divBdr>
    </w:div>
    <w:div w:id="1381898734">
      <w:bodyDiv w:val="1"/>
      <w:marLeft w:val="0"/>
      <w:marRight w:val="0"/>
      <w:marTop w:val="0"/>
      <w:marBottom w:val="0"/>
      <w:divBdr>
        <w:top w:val="none" w:sz="0" w:space="0" w:color="auto"/>
        <w:left w:val="none" w:sz="0" w:space="0" w:color="auto"/>
        <w:bottom w:val="none" w:sz="0" w:space="0" w:color="auto"/>
        <w:right w:val="none" w:sz="0" w:space="0" w:color="auto"/>
      </w:divBdr>
      <w:divsChild>
        <w:div w:id="391731619">
          <w:marLeft w:val="0"/>
          <w:marRight w:val="0"/>
          <w:marTop w:val="0"/>
          <w:marBottom w:val="0"/>
          <w:divBdr>
            <w:top w:val="none" w:sz="0" w:space="0" w:color="auto"/>
            <w:left w:val="none" w:sz="0" w:space="0" w:color="auto"/>
            <w:bottom w:val="none" w:sz="0" w:space="0" w:color="auto"/>
            <w:right w:val="none" w:sz="0" w:space="0" w:color="auto"/>
          </w:divBdr>
        </w:div>
        <w:div w:id="587619867">
          <w:marLeft w:val="0"/>
          <w:marRight w:val="0"/>
          <w:marTop w:val="0"/>
          <w:marBottom w:val="0"/>
          <w:divBdr>
            <w:top w:val="none" w:sz="0" w:space="0" w:color="auto"/>
            <w:left w:val="none" w:sz="0" w:space="0" w:color="auto"/>
            <w:bottom w:val="none" w:sz="0" w:space="0" w:color="auto"/>
            <w:right w:val="none" w:sz="0" w:space="0" w:color="auto"/>
          </w:divBdr>
        </w:div>
        <w:div w:id="1134441727">
          <w:marLeft w:val="0"/>
          <w:marRight w:val="0"/>
          <w:marTop w:val="0"/>
          <w:marBottom w:val="0"/>
          <w:divBdr>
            <w:top w:val="none" w:sz="0" w:space="0" w:color="auto"/>
            <w:left w:val="none" w:sz="0" w:space="0" w:color="auto"/>
            <w:bottom w:val="none" w:sz="0" w:space="0" w:color="auto"/>
            <w:right w:val="none" w:sz="0" w:space="0" w:color="auto"/>
          </w:divBdr>
        </w:div>
        <w:div w:id="1266576804">
          <w:marLeft w:val="0"/>
          <w:marRight w:val="0"/>
          <w:marTop w:val="0"/>
          <w:marBottom w:val="0"/>
          <w:divBdr>
            <w:top w:val="none" w:sz="0" w:space="0" w:color="auto"/>
            <w:left w:val="none" w:sz="0" w:space="0" w:color="auto"/>
            <w:bottom w:val="none" w:sz="0" w:space="0" w:color="auto"/>
            <w:right w:val="none" w:sz="0" w:space="0" w:color="auto"/>
          </w:divBdr>
        </w:div>
        <w:div w:id="1504122302">
          <w:marLeft w:val="0"/>
          <w:marRight w:val="0"/>
          <w:marTop w:val="0"/>
          <w:marBottom w:val="0"/>
          <w:divBdr>
            <w:top w:val="none" w:sz="0" w:space="0" w:color="auto"/>
            <w:left w:val="none" w:sz="0" w:space="0" w:color="auto"/>
            <w:bottom w:val="none" w:sz="0" w:space="0" w:color="auto"/>
            <w:right w:val="none" w:sz="0" w:space="0" w:color="auto"/>
          </w:divBdr>
        </w:div>
      </w:divsChild>
    </w:div>
    <w:div w:id="2034064248">
      <w:bodyDiv w:val="1"/>
      <w:marLeft w:val="0"/>
      <w:marRight w:val="0"/>
      <w:marTop w:val="0"/>
      <w:marBottom w:val="0"/>
      <w:divBdr>
        <w:top w:val="none" w:sz="0" w:space="0" w:color="auto"/>
        <w:left w:val="none" w:sz="0" w:space="0" w:color="auto"/>
        <w:bottom w:val="none" w:sz="0" w:space="0" w:color="auto"/>
        <w:right w:val="none" w:sz="0" w:space="0" w:color="auto"/>
      </w:divBdr>
      <w:divsChild>
        <w:div w:id="316765550">
          <w:marLeft w:val="0"/>
          <w:marRight w:val="0"/>
          <w:marTop w:val="0"/>
          <w:marBottom w:val="0"/>
          <w:divBdr>
            <w:top w:val="none" w:sz="0" w:space="0" w:color="auto"/>
            <w:left w:val="none" w:sz="0" w:space="0" w:color="auto"/>
            <w:bottom w:val="none" w:sz="0" w:space="0" w:color="auto"/>
            <w:right w:val="none" w:sz="0" w:space="0" w:color="auto"/>
          </w:divBdr>
        </w:div>
        <w:div w:id="407847560">
          <w:marLeft w:val="0"/>
          <w:marRight w:val="0"/>
          <w:marTop w:val="0"/>
          <w:marBottom w:val="0"/>
          <w:divBdr>
            <w:top w:val="none" w:sz="0" w:space="0" w:color="auto"/>
            <w:left w:val="none" w:sz="0" w:space="0" w:color="auto"/>
            <w:bottom w:val="none" w:sz="0" w:space="0" w:color="auto"/>
            <w:right w:val="none" w:sz="0" w:space="0" w:color="auto"/>
          </w:divBdr>
        </w:div>
        <w:div w:id="199440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40347-D83D-4E8F-9FE3-83468E6C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План детаљне регулације комплекса стадиона "Дубочица" у Лесковцу - материјал за рани јавни увид</vt:lpstr>
    </vt:vector>
  </TitlesOfParts>
  <Company>x</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детаљне регулације комплекса стадиона "Дубочица" у Лесковцу - материјал за рани јавни увид</dc:title>
  <dc:creator>x</dc:creator>
  <cp:lastModifiedBy>SKVS</cp:lastModifiedBy>
  <cp:revision>3</cp:revision>
  <cp:lastPrinted>2023-07-16T18:06:00Z</cp:lastPrinted>
  <dcterms:created xsi:type="dcterms:W3CDTF">2023-09-07T05:45:00Z</dcterms:created>
  <dcterms:modified xsi:type="dcterms:W3CDTF">2023-09-07T05:56:00Z</dcterms:modified>
</cp:coreProperties>
</file>